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17A22" w14:textId="77777777" w:rsidR="00C00FE6" w:rsidRPr="00AC7271" w:rsidRDefault="00C00FE6" w:rsidP="00C00FE6">
      <w:pPr>
        <w:rPr>
          <w:rFonts w:ascii="Arial" w:hAnsi="Arial" w:cs="Arial"/>
          <w:b/>
          <w:sz w:val="22"/>
          <w:szCs w:val="22"/>
        </w:rPr>
      </w:pPr>
      <w:r w:rsidRPr="00AC7271">
        <w:rPr>
          <w:rFonts w:ascii="Arial" w:hAnsi="Arial" w:cs="Arial"/>
          <w:b/>
          <w:sz w:val="22"/>
          <w:szCs w:val="22"/>
        </w:rPr>
        <w:t>MERILA, POGOJI IN KRITERIJI ZA VREDNOTENJE LETNEGA PROGRAMA ŠPORTA V OBČINI BOROVNICA</w:t>
      </w:r>
    </w:p>
    <w:p w14:paraId="42D76B4E" w14:textId="77777777" w:rsidR="00C00FE6" w:rsidRPr="00AC7271" w:rsidRDefault="00C00FE6" w:rsidP="00C00FE6">
      <w:pPr>
        <w:rPr>
          <w:rFonts w:ascii="Arial" w:hAnsi="Arial" w:cs="Arial"/>
          <w:sz w:val="22"/>
          <w:szCs w:val="22"/>
        </w:rPr>
      </w:pPr>
    </w:p>
    <w:p w14:paraId="5D3C5A0A"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V Pravilniku o postopku in merilih za sofinanciranje LPŠ v občini Borovnica so opredeljeni izvajalci, ki ob izpolnjevanju določenih pogojev pridobijo pravico do sofinanciranja. Za uresničevanje javnega interesa v športu so z merili, pogoji in kriteriji (v nadaljevanju: merila) opredeljeni načini vrednotenja naslednjih področij športa:</w:t>
      </w:r>
    </w:p>
    <w:p w14:paraId="6F570F24" w14:textId="77777777" w:rsidR="00C00FE6" w:rsidRPr="00AC7271" w:rsidRDefault="00C00FE6" w:rsidP="00C00FE6">
      <w:pPr>
        <w:pStyle w:val="Odstavekseznama"/>
        <w:numPr>
          <w:ilvl w:val="0"/>
          <w:numId w:val="1"/>
        </w:numPr>
        <w:jc w:val="both"/>
        <w:rPr>
          <w:rFonts w:ascii="Arial" w:hAnsi="Arial" w:cs="Arial"/>
          <w:sz w:val="22"/>
          <w:szCs w:val="22"/>
        </w:rPr>
      </w:pPr>
      <w:r w:rsidRPr="00AC7271">
        <w:rPr>
          <w:rFonts w:ascii="Arial" w:hAnsi="Arial" w:cs="Arial"/>
          <w:sz w:val="22"/>
          <w:szCs w:val="22"/>
        </w:rPr>
        <w:t>športni programi,</w:t>
      </w:r>
    </w:p>
    <w:p w14:paraId="79ECCC4A" w14:textId="77777777" w:rsidR="00C00FE6" w:rsidRPr="00AC7271" w:rsidRDefault="00C00FE6" w:rsidP="00C00FE6">
      <w:pPr>
        <w:pStyle w:val="Odstavekseznama"/>
        <w:numPr>
          <w:ilvl w:val="0"/>
          <w:numId w:val="1"/>
        </w:numPr>
        <w:jc w:val="both"/>
        <w:rPr>
          <w:rFonts w:ascii="Arial" w:hAnsi="Arial" w:cs="Arial"/>
          <w:sz w:val="22"/>
          <w:szCs w:val="22"/>
        </w:rPr>
      </w:pPr>
      <w:r w:rsidRPr="00AC7271">
        <w:rPr>
          <w:rFonts w:ascii="Arial" w:hAnsi="Arial" w:cs="Arial"/>
          <w:sz w:val="22"/>
          <w:szCs w:val="22"/>
        </w:rPr>
        <w:t>športni objekti in površine za šport v naravi,</w:t>
      </w:r>
    </w:p>
    <w:p w14:paraId="0C662899" w14:textId="77777777" w:rsidR="00C00FE6" w:rsidRPr="00AC7271" w:rsidRDefault="00C00FE6" w:rsidP="00C00FE6">
      <w:pPr>
        <w:pStyle w:val="Odstavekseznama"/>
        <w:numPr>
          <w:ilvl w:val="0"/>
          <w:numId w:val="1"/>
        </w:numPr>
        <w:jc w:val="both"/>
        <w:rPr>
          <w:rFonts w:ascii="Arial" w:hAnsi="Arial" w:cs="Arial"/>
          <w:sz w:val="22"/>
          <w:szCs w:val="22"/>
        </w:rPr>
      </w:pPr>
      <w:r w:rsidRPr="00AC7271">
        <w:rPr>
          <w:rFonts w:ascii="Arial" w:hAnsi="Arial" w:cs="Arial"/>
          <w:sz w:val="22"/>
          <w:szCs w:val="22"/>
        </w:rPr>
        <w:t>razvojne dejavnosti v športu,</w:t>
      </w:r>
    </w:p>
    <w:p w14:paraId="463036D8" w14:textId="77777777" w:rsidR="00C00FE6" w:rsidRPr="00AC7271" w:rsidRDefault="00C00FE6" w:rsidP="00C00FE6">
      <w:pPr>
        <w:pStyle w:val="Odstavekseznama"/>
        <w:numPr>
          <w:ilvl w:val="0"/>
          <w:numId w:val="1"/>
        </w:numPr>
        <w:jc w:val="both"/>
        <w:rPr>
          <w:rFonts w:ascii="Arial" w:hAnsi="Arial" w:cs="Arial"/>
          <w:sz w:val="22"/>
          <w:szCs w:val="22"/>
        </w:rPr>
      </w:pPr>
      <w:r w:rsidRPr="00AC7271">
        <w:rPr>
          <w:rFonts w:ascii="Arial" w:hAnsi="Arial" w:cs="Arial"/>
          <w:sz w:val="22"/>
          <w:szCs w:val="22"/>
        </w:rPr>
        <w:t>organiziranost v športu,</w:t>
      </w:r>
    </w:p>
    <w:p w14:paraId="42B4DE53" w14:textId="77777777" w:rsidR="00C00FE6" w:rsidRPr="00AC7271" w:rsidRDefault="00C00FE6" w:rsidP="00C00FE6">
      <w:pPr>
        <w:pStyle w:val="Odstavekseznama"/>
        <w:numPr>
          <w:ilvl w:val="0"/>
          <w:numId w:val="1"/>
        </w:numPr>
        <w:jc w:val="both"/>
        <w:rPr>
          <w:rFonts w:ascii="Arial" w:hAnsi="Arial" w:cs="Arial"/>
          <w:sz w:val="22"/>
          <w:szCs w:val="22"/>
        </w:rPr>
      </w:pPr>
      <w:r w:rsidRPr="00AC7271">
        <w:rPr>
          <w:rFonts w:ascii="Arial" w:hAnsi="Arial" w:cs="Arial"/>
          <w:sz w:val="22"/>
          <w:szCs w:val="22"/>
        </w:rPr>
        <w:t>športne prireditve in promocija športa,</w:t>
      </w:r>
    </w:p>
    <w:p w14:paraId="2FC1F889" w14:textId="77777777" w:rsidR="00C00FE6" w:rsidRDefault="00C00FE6" w:rsidP="00C00FE6">
      <w:pPr>
        <w:pStyle w:val="Odstavekseznama"/>
        <w:numPr>
          <w:ilvl w:val="0"/>
          <w:numId w:val="1"/>
        </w:numPr>
        <w:jc w:val="both"/>
        <w:rPr>
          <w:rFonts w:ascii="Arial" w:hAnsi="Arial" w:cs="Arial"/>
          <w:sz w:val="22"/>
          <w:szCs w:val="22"/>
        </w:rPr>
      </w:pPr>
      <w:r w:rsidRPr="00AC7271">
        <w:rPr>
          <w:rFonts w:ascii="Arial" w:hAnsi="Arial" w:cs="Arial"/>
          <w:sz w:val="22"/>
          <w:szCs w:val="22"/>
        </w:rPr>
        <w:t xml:space="preserve">družbena in </w:t>
      </w:r>
      <w:proofErr w:type="spellStart"/>
      <w:r w:rsidRPr="00AC7271">
        <w:rPr>
          <w:rFonts w:ascii="Arial" w:hAnsi="Arial" w:cs="Arial"/>
          <w:sz w:val="22"/>
          <w:szCs w:val="22"/>
        </w:rPr>
        <w:t>okoljska</w:t>
      </w:r>
      <w:proofErr w:type="spellEnd"/>
      <w:r w:rsidRPr="00AC7271">
        <w:rPr>
          <w:rFonts w:ascii="Arial" w:hAnsi="Arial" w:cs="Arial"/>
          <w:sz w:val="22"/>
          <w:szCs w:val="22"/>
        </w:rPr>
        <w:t xml:space="preserve"> odgovornost v športu.</w:t>
      </w:r>
    </w:p>
    <w:p w14:paraId="3F686634" w14:textId="77777777" w:rsidR="00C00FE6" w:rsidRPr="00AC7271" w:rsidRDefault="00C00FE6" w:rsidP="00C00FE6">
      <w:pPr>
        <w:pStyle w:val="Odstavekseznama"/>
        <w:jc w:val="both"/>
        <w:rPr>
          <w:rFonts w:ascii="Arial" w:hAnsi="Arial" w:cs="Arial"/>
          <w:sz w:val="22"/>
          <w:szCs w:val="22"/>
        </w:rPr>
      </w:pPr>
    </w:p>
    <w:p w14:paraId="2325A8D7" w14:textId="77777777" w:rsidR="00C00FE6" w:rsidRDefault="00C00FE6" w:rsidP="00C00FE6">
      <w:pPr>
        <w:jc w:val="both"/>
        <w:rPr>
          <w:rFonts w:ascii="Arial" w:hAnsi="Arial" w:cs="Arial"/>
          <w:sz w:val="22"/>
          <w:szCs w:val="22"/>
        </w:rPr>
      </w:pPr>
      <w:r w:rsidRPr="00AC7271">
        <w:rPr>
          <w:rFonts w:ascii="Arial" w:hAnsi="Arial" w:cs="Arial"/>
          <w:sz w:val="22"/>
          <w:szCs w:val="22"/>
        </w:rPr>
        <w:t>Za večino področij športa se z merili določa sistem točkovanja. Vrednost področja predstavlja seštevek točk, ki jih prejmejo izvajalci na osnovi oddanih prijav na JR. Vnaprej dogovorjena merila se v času trajanja postopka JR ne smejo spreminjati. Finančna vrednost predstavlja zmnožek med seštevkom točk in aktualno vrednostjo točke, ki je določena glede na sredstva, predvidena v LPŠ.</w:t>
      </w:r>
    </w:p>
    <w:p w14:paraId="76CB12AC" w14:textId="77777777" w:rsidR="00C00FE6" w:rsidRPr="00AC7271" w:rsidRDefault="00C00FE6" w:rsidP="00C00FE6">
      <w:pPr>
        <w:jc w:val="both"/>
        <w:rPr>
          <w:rFonts w:ascii="Arial" w:hAnsi="Arial" w:cs="Arial"/>
          <w:sz w:val="22"/>
          <w:szCs w:val="22"/>
        </w:rPr>
      </w:pPr>
    </w:p>
    <w:p w14:paraId="67985721"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Sofinanciranje športnih objektov in površin za šport v naravi ni</w:t>
      </w:r>
      <w:r w:rsidRPr="00AC7271">
        <w:rPr>
          <w:rFonts w:ascii="Arial" w:hAnsi="Arial" w:cs="Arial"/>
          <w:color w:val="FF0000"/>
          <w:sz w:val="22"/>
          <w:szCs w:val="22"/>
        </w:rPr>
        <w:t xml:space="preserve"> </w:t>
      </w:r>
      <w:r w:rsidRPr="00AC7271">
        <w:rPr>
          <w:rFonts w:ascii="Arial" w:hAnsi="Arial" w:cs="Arial"/>
          <w:sz w:val="22"/>
          <w:szCs w:val="22"/>
        </w:rPr>
        <w:t>predmet JR, ampak se na osnovi sprejetega LPŠ sofinancira neposredno iz ustreznih proračunskih postavk.</w:t>
      </w:r>
    </w:p>
    <w:p w14:paraId="5A537690" w14:textId="77777777" w:rsidR="00C00FE6" w:rsidRPr="00AC7271" w:rsidRDefault="00C00FE6" w:rsidP="00C00FE6">
      <w:pPr>
        <w:rPr>
          <w:rFonts w:ascii="Arial" w:hAnsi="Arial" w:cs="Arial"/>
          <w:b/>
          <w:sz w:val="22"/>
          <w:szCs w:val="22"/>
        </w:rPr>
      </w:pPr>
    </w:p>
    <w:p w14:paraId="4EF84987" w14:textId="77777777" w:rsidR="00C00FE6" w:rsidRPr="00AC7271" w:rsidRDefault="00C00FE6" w:rsidP="00C00FE6">
      <w:pPr>
        <w:rPr>
          <w:rFonts w:ascii="Arial" w:hAnsi="Arial" w:cs="Arial"/>
          <w:b/>
          <w:sz w:val="22"/>
          <w:szCs w:val="22"/>
        </w:rPr>
      </w:pPr>
      <w:r w:rsidRPr="00AC7271">
        <w:rPr>
          <w:rFonts w:ascii="Arial" w:hAnsi="Arial" w:cs="Arial"/>
          <w:b/>
          <w:sz w:val="22"/>
          <w:szCs w:val="22"/>
        </w:rPr>
        <w:t>1. ŠPORTNI PROGRAMI</w:t>
      </w:r>
    </w:p>
    <w:p w14:paraId="2629AA5E" w14:textId="77777777" w:rsidR="00C00FE6" w:rsidRPr="00AC7271" w:rsidRDefault="00C00FE6" w:rsidP="00C00FE6">
      <w:pPr>
        <w:rPr>
          <w:rFonts w:ascii="Arial" w:hAnsi="Arial" w:cs="Arial"/>
          <w:sz w:val="22"/>
          <w:szCs w:val="22"/>
        </w:rPr>
      </w:pPr>
    </w:p>
    <w:p w14:paraId="2779A853"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Posamezne oblike športa imajo različne cilje in so prilagojene različnim skupinam ljudi, njihovim sposobnostim, znanju, motivaciji in starosti. Športni programi so najbolj opazen del športa in predstavljajo praviloma strokovno organizirano in vodeno celoletno športno vadbo.</w:t>
      </w:r>
    </w:p>
    <w:p w14:paraId="013B3945" w14:textId="77777777" w:rsidR="00C00FE6" w:rsidRPr="00AC7271" w:rsidRDefault="00C00FE6" w:rsidP="00C00FE6">
      <w:pPr>
        <w:jc w:val="both"/>
        <w:rPr>
          <w:rFonts w:ascii="Arial" w:hAnsi="Arial" w:cs="Arial"/>
          <w:b/>
          <w:sz w:val="22"/>
          <w:szCs w:val="22"/>
        </w:rPr>
      </w:pPr>
    </w:p>
    <w:p w14:paraId="5810B99F" w14:textId="77777777" w:rsidR="00C00FE6" w:rsidRPr="00AC7271" w:rsidRDefault="00C00FE6" w:rsidP="00C00FE6">
      <w:pPr>
        <w:jc w:val="both"/>
        <w:rPr>
          <w:rFonts w:ascii="Arial" w:hAnsi="Arial" w:cs="Arial"/>
          <w:b/>
          <w:sz w:val="22"/>
          <w:szCs w:val="22"/>
        </w:rPr>
      </w:pPr>
      <w:r w:rsidRPr="00AC7271">
        <w:rPr>
          <w:rFonts w:ascii="Arial" w:hAnsi="Arial" w:cs="Arial"/>
          <w:b/>
          <w:sz w:val="22"/>
          <w:szCs w:val="22"/>
        </w:rPr>
        <w:t>SPLOŠNI POGOJI VREDNOTENJA ŠPORTNIH PROGRAMOV:</w:t>
      </w:r>
    </w:p>
    <w:p w14:paraId="14ADF364" w14:textId="77777777" w:rsidR="00C00FE6" w:rsidRPr="00AC7271" w:rsidRDefault="00C00FE6" w:rsidP="00C00FE6">
      <w:pPr>
        <w:rPr>
          <w:rFonts w:ascii="Arial" w:hAnsi="Arial" w:cs="Arial"/>
          <w:b/>
          <w:sz w:val="22"/>
          <w:szCs w:val="22"/>
        </w:rPr>
      </w:pPr>
    </w:p>
    <w:p w14:paraId="705EEE1C" w14:textId="77777777" w:rsidR="00C00FE6" w:rsidRPr="00AC7271" w:rsidRDefault="00C00FE6" w:rsidP="00C00FE6">
      <w:pPr>
        <w:pStyle w:val="Odstavekseznama"/>
        <w:ind w:left="0"/>
        <w:jc w:val="both"/>
        <w:rPr>
          <w:rFonts w:ascii="Arial" w:hAnsi="Arial" w:cs="Arial"/>
          <w:sz w:val="22"/>
          <w:szCs w:val="22"/>
        </w:rPr>
      </w:pPr>
      <w:r w:rsidRPr="00AC7271">
        <w:rPr>
          <w:rFonts w:ascii="Arial" w:hAnsi="Arial" w:cs="Arial"/>
          <w:sz w:val="22"/>
          <w:szCs w:val="22"/>
        </w:rPr>
        <w:t>Vrednoti se celoletne športne programe, ki se izvajajo najmanj 30 tednov v letu. Športne programe se vrednoti v obsegu dejanskega tedenskega izvajanja, vendar ne več, kot je odločeno z merili. Obseg programa se vrednoti v urah, pri čemer je ura programa 60 minut.</w:t>
      </w:r>
    </w:p>
    <w:p w14:paraId="04E19D83" w14:textId="77777777" w:rsidR="00C00FE6" w:rsidRPr="00AC7271" w:rsidRDefault="00C00FE6" w:rsidP="00C00FE6">
      <w:pPr>
        <w:jc w:val="both"/>
        <w:rPr>
          <w:rFonts w:ascii="Arial" w:hAnsi="Arial" w:cs="Arial"/>
          <w:sz w:val="22"/>
          <w:szCs w:val="22"/>
        </w:rPr>
      </w:pPr>
    </w:p>
    <w:p w14:paraId="5E646F73" w14:textId="77777777" w:rsidR="00C00FE6" w:rsidRDefault="00C00FE6" w:rsidP="00C00FE6">
      <w:pPr>
        <w:jc w:val="both"/>
        <w:rPr>
          <w:rFonts w:ascii="Arial" w:hAnsi="Arial" w:cs="Arial"/>
          <w:sz w:val="22"/>
          <w:szCs w:val="22"/>
        </w:rPr>
      </w:pPr>
      <w:r w:rsidRPr="00AC7271">
        <w:rPr>
          <w:rFonts w:ascii="Arial" w:hAnsi="Arial" w:cs="Arial"/>
          <w:sz w:val="22"/>
          <w:szCs w:val="22"/>
        </w:rPr>
        <w:t>V</w:t>
      </w:r>
      <w:r w:rsidRPr="00AC7271">
        <w:rPr>
          <w:rFonts w:ascii="Arial" w:hAnsi="Arial" w:cs="Arial"/>
          <w:i/>
          <w:sz w:val="22"/>
          <w:szCs w:val="22"/>
        </w:rPr>
        <w:t xml:space="preserve"> </w:t>
      </w:r>
      <w:r w:rsidRPr="00AC7271">
        <w:rPr>
          <w:rFonts w:ascii="Arial" w:hAnsi="Arial" w:cs="Arial"/>
          <w:sz w:val="22"/>
          <w:szCs w:val="22"/>
        </w:rPr>
        <w:t>merilih določeno skupno število točk se nanaša na opt</w:t>
      </w:r>
      <w:r>
        <w:rPr>
          <w:rFonts w:ascii="Arial" w:hAnsi="Arial" w:cs="Arial"/>
          <w:sz w:val="22"/>
          <w:szCs w:val="22"/>
        </w:rPr>
        <w:t xml:space="preserve">imalno zadostitev pogojev glede: </w:t>
      </w:r>
    </w:p>
    <w:p w14:paraId="4E1465D8" w14:textId="77777777" w:rsidR="00C00FE6" w:rsidRDefault="00C00FE6" w:rsidP="00C00FE6">
      <w:pPr>
        <w:jc w:val="both"/>
        <w:rPr>
          <w:rFonts w:ascii="Arial" w:hAnsi="Arial" w:cs="Arial"/>
          <w:sz w:val="22"/>
          <w:szCs w:val="22"/>
        </w:rPr>
      </w:pPr>
    </w:p>
    <w:p w14:paraId="7F93EBDA" w14:textId="77777777" w:rsidR="00C00FE6" w:rsidRDefault="00C00FE6" w:rsidP="00C00FE6">
      <w:pPr>
        <w:numPr>
          <w:ilvl w:val="0"/>
          <w:numId w:val="4"/>
        </w:numPr>
        <w:jc w:val="both"/>
        <w:rPr>
          <w:rFonts w:ascii="Arial" w:hAnsi="Arial" w:cs="Arial"/>
          <w:sz w:val="22"/>
          <w:szCs w:val="22"/>
        </w:rPr>
      </w:pPr>
      <w:r w:rsidRPr="00AC7271">
        <w:rPr>
          <w:rFonts w:ascii="Arial" w:hAnsi="Arial" w:cs="Arial"/>
          <w:sz w:val="22"/>
          <w:szCs w:val="22"/>
        </w:rPr>
        <w:t>predvidenega števila udeležencev vadbene skupine:</w:t>
      </w:r>
    </w:p>
    <w:p w14:paraId="68CC08F9" w14:textId="776DF8B6" w:rsidR="00C00FE6" w:rsidRPr="00354AF8" w:rsidRDefault="00C00FE6" w:rsidP="00C00FE6">
      <w:pPr>
        <w:numPr>
          <w:ilvl w:val="0"/>
          <w:numId w:val="5"/>
        </w:numPr>
        <w:jc w:val="both"/>
        <w:rPr>
          <w:rFonts w:ascii="Arial" w:hAnsi="Arial" w:cs="Arial"/>
          <w:b/>
          <w:bCs/>
          <w:sz w:val="22"/>
          <w:szCs w:val="22"/>
        </w:rPr>
      </w:pPr>
      <w:r w:rsidRPr="002C0BDC">
        <w:rPr>
          <w:rFonts w:ascii="Arial" w:hAnsi="Arial" w:cs="Arial"/>
          <w:sz w:val="22"/>
          <w:szCs w:val="22"/>
        </w:rPr>
        <w:t xml:space="preserve">če je prijavljenih manj udeležencev, kot zahtevajo merila, se število točk sorazmerno zmanjša, če je udeležencev več, to ne vpliva na dodatno vrednotenje programa </w:t>
      </w:r>
      <w:r w:rsidRPr="00354AF8">
        <w:rPr>
          <w:rFonts w:ascii="Arial" w:hAnsi="Arial" w:cs="Arial"/>
          <w:b/>
          <w:bCs/>
          <w:sz w:val="22"/>
          <w:szCs w:val="22"/>
        </w:rPr>
        <w:t>(= korekcija popolnosti skupine)</w:t>
      </w:r>
    </w:p>
    <w:p w14:paraId="76811F2E" w14:textId="77777777" w:rsidR="00C00FE6" w:rsidRDefault="00C00FE6" w:rsidP="00C00FE6">
      <w:pPr>
        <w:numPr>
          <w:ilvl w:val="0"/>
          <w:numId w:val="5"/>
        </w:numPr>
        <w:jc w:val="both"/>
        <w:rPr>
          <w:rFonts w:ascii="Arial" w:hAnsi="Arial" w:cs="Arial"/>
          <w:sz w:val="22"/>
          <w:szCs w:val="22"/>
        </w:rPr>
      </w:pPr>
      <w:r w:rsidRPr="002C0BDC">
        <w:rPr>
          <w:rFonts w:ascii="Arial" w:hAnsi="Arial" w:cs="Arial"/>
          <w:sz w:val="22"/>
          <w:szCs w:val="22"/>
        </w:rPr>
        <w:t xml:space="preserve">uporaba športni panogi primernega športnega objekta </w:t>
      </w:r>
      <w:r w:rsidRPr="002C0BDC">
        <w:rPr>
          <w:rFonts w:ascii="Arial" w:hAnsi="Arial" w:cs="Arial"/>
          <w:b/>
          <w:sz w:val="22"/>
          <w:szCs w:val="22"/>
        </w:rPr>
        <w:t>(= korekcija športni objekt</w:t>
      </w:r>
      <w:r w:rsidRPr="00354AF8">
        <w:rPr>
          <w:rFonts w:ascii="Arial" w:hAnsi="Arial" w:cs="Arial"/>
          <w:b/>
          <w:bCs/>
          <w:sz w:val="22"/>
          <w:szCs w:val="22"/>
        </w:rPr>
        <w:t>)</w:t>
      </w:r>
    </w:p>
    <w:p w14:paraId="52962909" w14:textId="77777777" w:rsidR="00C00FE6" w:rsidRDefault="00C00FE6" w:rsidP="00C00FE6">
      <w:pPr>
        <w:numPr>
          <w:ilvl w:val="0"/>
          <w:numId w:val="5"/>
        </w:numPr>
        <w:jc w:val="both"/>
        <w:rPr>
          <w:rFonts w:ascii="Arial" w:hAnsi="Arial" w:cs="Arial"/>
          <w:sz w:val="22"/>
          <w:szCs w:val="22"/>
        </w:rPr>
      </w:pPr>
      <w:r w:rsidRPr="002C0BDC">
        <w:rPr>
          <w:rFonts w:ascii="Arial" w:hAnsi="Arial" w:cs="Arial"/>
          <w:sz w:val="22"/>
          <w:szCs w:val="22"/>
        </w:rPr>
        <w:t xml:space="preserve">vodenja programov s strani primerno izobraženega in/ali usposobljenega strokovnega kadra     </w:t>
      </w:r>
      <w:r w:rsidRPr="002C0BDC">
        <w:rPr>
          <w:rFonts w:ascii="Arial" w:hAnsi="Arial" w:cs="Arial"/>
          <w:b/>
          <w:sz w:val="22"/>
          <w:szCs w:val="22"/>
        </w:rPr>
        <w:t>(= korekcija strokovni kader)</w:t>
      </w:r>
      <w:r w:rsidRPr="002C0BDC">
        <w:rPr>
          <w:rFonts w:ascii="Arial" w:hAnsi="Arial" w:cs="Arial"/>
          <w:sz w:val="22"/>
          <w:szCs w:val="22"/>
        </w:rPr>
        <w:t xml:space="preserve"> </w:t>
      </w:r>
    </w:p>
    <w:p w14:paraId="65B12BE3" w14:textId="77777777" w:rsidR="00C00FE6" w:rsidRPr="002C0BDC" w:rsidRDefault="00C00FE6" w:rsidP="00C00FE6">
      <w:pPr>
        <w:numPr>
          <w:ilvl w:val="0"/>
          <w:numId w:val="5"/>
        </w:numPr>
        <w:jc w:val="both"/>
        <w:rPr>
          <w:rFonts w:ascii="Arial" w:hAnsi="Arial" w:cs="Arial"/>
          <w:sz w:val="22"/>
          <w:szCs w:val="22"/>
        </w:rPr>
      </w:pPr>
      <w:r w:rsidRPr="002C0BDC">
        <w:rPr>
          <w:rFonts w:ascii="Arial" w:hAnsi="Arial" w:cs="Arial"/>
          <w:sz w:val="22"/>
          <w:szCs w:val="22"/>
        </w:rPr>
        <w:t xml:space="preserve">določitve primerne višine materialnih stroškov izvedbe športnega programa </w:t>
      </w:r>
      <w:r w:rsidRPr="002C0BDC">
        <w:rPr>
          <w:rFonts w:ascii="Arial" w:hAnsi="Arial" w:cs="Arial"/>
          <w:b/>
          <w:sz w:val="22"/>
          <w:szCs w:val="22"/>
        </w:rPr>
        <w:t>(=korekcija MS)</w:t>
      </w:r>
    </w:p>
    <w:p w14:paraId="58ED99B3" w14:textId="77777777" w:rsidR="00C00FE6" w:rsidRDefault="00C00FE6" w:rsidP="00C00FE6">
      <w:pPr>
        <w:numPr>
          <w:ilvl w:val="0"/>
          <w:numId w:val="4"/>
        </w:numPr>
        <w:jc w:val="both"/>
        <w:rPr>
          <w:rFonts w:ascii="Arial" w:hAnsi="Arial" w:cs="Arial"/>
          <w:sz w:val="22"/>
          <w:szCs w:val="22"/>
        </w:rPr>
      </w:pPr>
      <w:r w:rsidRPr="002C0BDC">
        <w:rPr>
          <w:rFonts w:ascii="Arial" w:hAnsi="Arial" w:cs="Arial"/>
          <w:sz w:val="22"/>
          <w:szCs w:val="22"/>
        </w:rPr>
        <w:t xml:space="preserve">pri tekmovalnih športnih programih se vrednotijo le programi izvajalcev LPŠ, ki imajo dejavnost organizirano in tekmujejo  vsaj v </w:t>
      </w:r>
      <w:r>
        <w:rPr>
          <w:rFonts w:ascii="Arial" w:hAnsi="Arial" w:cs="Arial"/>
          <w:sz w:val="22"/>
          <w:szCs w:val="22"/>
        </w:rPr>
        <w:t>dveh</w:t>
      </w:r>
      <w:r w:rsidRPr="002C0BDC">
        <w:rPr>
          <w:rFonts w:ascii="Arial" w:hAnsi="Arial" w:cs="Arial"/>
          <w:sz w:val="22"/>
          <w:szCs w:val="22"/>
        </w:rPr>
        <w:t xml:space="preserve"> (</w:t>
      </w:r>
      <w:r>
        <w:rPr>
          <w:rFonts w:ascii="Arial" w:hAnsi="Arial" w:cs="Arial"/>
          <w:sz w:val="22"/>
          <w:szCs w:val="22"/>
        </w:rPr>
        <w:t>2</w:t>
      </w:r>
      <w:r w:rsidRPr="002C0BDC">
        <w:rPr>
          <w:rFonts w:ascii="Arial" w:hAnsi="Arial" w:cs="Arial"/>
          <w:sz w:val="22"/>
          <w:szCs w:val="22"/>
        </w:rPr>
        <w:t>) starostnih kategorijah,</w:t>
      </w:r>
      <w:r>
        <w:rPr>
          <w:rFonts w:ascii="Arial" w:hAnsi="Arial" w:cs="Arial"/>
          <w:sz w:val="22"/>
          <w:szCs w:val="22"/>
        </w:rPr>
        <w:t xml:space="preserve"> od tega vsaj ena starostna kategorija otrok in mladine, </w:t>
      </w:r>
      <w:r w:rsidRPr="002C0BDC">
        <w:rPr>
          <w:rFonts w:ascii="Arial" w:hAnsi="Arial" w:cs="Arial"/>
          <w:sz w:val="22"/>
          <w:szCs w:val="22"/>
        </w:rPr>
        <w:t xml:space="preserve"> razen v športnih panogah, kjer zaradi specifičnosti panoge tega pogoja ni mogoče izpolniti,</w:t>
      </w:r>
    </w:p>
    <w:p w14:paraId="2E2E59FF" w14:textId="77777777" w:rsidR="00C00FE6" w:rsidRDefault="00C00FE6" w:rsidP="00C00FE6">
      <w:pPr>
        <w:numPr>
          <w:ilvl w:val="0"/>
          <w:numId w:val="4"/>
        </w:numPr>
        <w:jc w:val="both"/>
        <w:rPr>
          <w:rFonts w:ascii="Arial" w:hAnsi="Arial" w:cs="Arial"/>
          <w:sz w:val="22"/>
          <w:szCs w:val="22"/>
        </w:rPr>
      </w:pPr>
      <w:r w:rsidRPr="002C0BDC">
        <w:rPr>
          <w:rFonts w:ascii="Arial" w:hAnsi="Arial" w:cs="Arial"/>
          <w:sz w:val="22"/>
          <w:szCs w:val="22"/>
        </w:rPr>
        <w:t>v programih športne vzgoje otrok in mladine, usmerjenih v kakovostni in vrhunski šport, se vrednotijo le športniki, ki so registrirani pri NPŠZ (oz. ZŠIS-POK),</w:t>
      </w:r>
    </w:p>
    <w:p w14:paraId="433F49AD" w14:textId="77777777" w:rsidR="00C00FE6" w:rsidRDefault="00C00FE6" w:rsidP="00C00FE6">
      <w:pPr>
        <w:numPr>
          <w:ilvl w:val="0"/>
          <w:numId w:val="4"/>
        </w:numPr>
        <w:jc w:val="both"/>
        <w:rPr>
          <w:rFonts w:ascii="Arial" w:hAnsi="Arial" w:cs="Arial"/>
          <w:sz w:val="22"/>
          <w:szCs w:val="22"/>
        </w:rPr>
      </w:pPr>
      <w:r w:rsidRPr="002C0BDC">
        <w:rPr>
          <w:rFonts w:ascii="Arial" w:hAnsi="Arial" w:cs="Arial"/>
          <w:sz w:val="22"/>
          <w:szCs w:val="22"/>
        </w:rPr>
        <w:lastRenderedPageBreak/>
        <w:t>ekipe in (ali) posamezniki morajo dokazati udeležbo na najmanj petih (5) tekmah v sklopu uradnega tekmovalnega sistema NPŠZ, razen v športnih panogah, kjer zaradi svoje specifi</w:t>
      </w:r>
      <w:r>
        <w:rPr>
          <w:rFonts w:ascii="Arial" w:hAnsi="Arial" w:cs="Arial"/>
          <w:sz w:val="22"/>
          <w:szCs w:val="22"/>
        </w:rPr>
        <w:t>čnosti tega ni mogoče izpolniti.</w:t>
      </w:r>
    </w:p>
    <w:p w14:paraId="6DFA5AF8" w14:textId="77777777" w:rsidR="00C00FE6" w:rsidRDefault="00C00FE6" w:rsidP="00C00FE6">
      <w:pPr>
        <w:keepNext/>
        <w:widowControl w:val="0"/>
        <w:jc w:val="both"/>
        <w:rPr>
          <w:rFonts w:ascii="Arial" w:hAnsi="Arial" w:cs="Arial"/>
          <w:sz w:val="22"/>
          <w:szCs w:val="22"/>
        </w:rPr>
      </w:pPr>
    </w:p>
    <w:p w14:paraId="3880D63A" w14:textId="77777777" w:rsidR="00C00FE6" w:rsidRPr="00AC7271" w:rsidRDefault="00C00FE6" w:rsidP="00C00FE6">
      <w:pPr>
        <w:keepNext/>
        <w:widowControl w:val="0"/>
        <w:jc w:val="both"/>
        <w:rPr>
          <w:rFonts w:ascii="Arial" w:hAnsi="Arial" w:cs="Arial"/>
          <w:sz w:val="22"/>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2"/>
        <w:gridCol w:w="5636"/>
      </w:tblGrid>
      <w:tr w:rsidR="00C00FE6" w:rsidRPr="00AC7271" w14:paraId="10D85C72" w14:textId="77777777" w:rsidTr="0082491E">
        <w:tc>
          <w:tcPr>
            <w:tcW w:w="2932" w:type="dxa"/>
            <w:shd w:val="clear" w:color="auto" w:fill="auto"/>
          </w:tcPr>
          <w:p w14:paraId="41A74BE8" w14:textId="77777777" w:rsidR="00C00FE6" w:rsidRPr="00105F21" w:rsidRDefault="00C00FE6" w:rsidP="0082491E">
            <w:pPr>
              <w:pStyle w:val="Odstavekseznama"/>
              <w:keepNext/>
              <w:widowControl w:val="0"/>
              <w:ind w:left="0"/>
              <w:jc w:val="both"/>
              <w:rPr>
                <w:rFonts w:ascii="Arial" w:hAnsi="Arial" w:cs="Arial"/>
                <w:b/>
                <w:sz w:val="22"/>
                <w:szCs w:val="22"/>
                <w:highlight w:val="lightGray"/>
              </w:rPr>
            </w:pPr>
            <w:r w:rsidRPr="00105F21">
              <w:rPr>
                <w:rFonts w:ascii="Arial" w:hAnsi="Arial" w:cs="Arial"/>
                <w:b/>
                <w:sz w:val="22"/>
                <w:szCs w:val="22"/>
                <w:highlight w:val="lightGray"/>
              </w:rPr>
              <w:t>PREGLEDNICA ŠT. 1</w:t>
            </w:r>
          </w:p>
        </w:tc>
        <w:tc>
          <w:tcPr>
            <w:tcW w:w="5636" w:type="dxa"/>
            <w:shd w:val="clear" w:color="auto" w:fill="auto"/>
          </w:tcPr>
          <w:p w14:paraId="4A17DF25" w14:textId="77777777" w:rsidR="00C00FE6" w:rsidRPr="00105F21" w:rsidRDefault="00C00FE6" w:rsidP="0082491E">
            <w:pPr>
              <w:pStyle w:val="Odstavekseznama"/>
              <w:keepNext/>
              <w:widowControl w:val="0"/>
              <w:ind w:left="0"/>
              <w:jc w:val="both"/>
              <w:rPr>
                <w:rFonts w:ascii="Arial" w:hAnsi="Arial" w:cs="Arial"/>
                <w:b/>
                <w:sz w:val="22"/>
                <w:szCs w:val="22"/>
                <w:highlight w:val="lightGray"/>
              </w:rPr>
            </w:pPr>
            <w:r w:rsidRPr="00105F21">
              <w:rPr>
                <w:rFonts w:ascii="Arial" w:hAnsi="Arial" w:cs="Arial"/>
                <w:b/>
                <w:sz w:val="22"/>
                <w:szCs w:val="22"/>
                <w:highlight w:val="lightGray"/>
              </w:rPr>
              <w:t>KOREKCIJA POPOLNOSTI  SKUPINE : KPS</w:t>
            </w:r>
          </w:p>
        </w:tc>
      </w:tr>
    </w:tbl>
    <w:p w14:paraId="575F3843" w14:textId="77777777" w:rsidR="00C00FE6" w:rsidRPr="00AC7271" w:rsidRDefault="00C00FE6" w:rsidP="00C00FE6">
      <w:pPr>
        <w:pStyle w:val="Odstavekseznama"/>
        <w:keepNext/>
        <w:widowControl w:val="0"/>
        <w:jc w:val="both"/>
        <w:rPr>
          <w:rFonts w:ascii="Arial" w:hAnsi="Arial" w:cs="Arial"/>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2850"/>
        <w:gridCol w:w="3292"/>
      </w:tblGrid>
      <w:tr w:rsidR="00C00FE6" w:rsidRPr="00AC7271" w14:paraId="5C21D42F" w14:textId="77777777" w:rsidTr="0082491E">
        <w:tc>
          <w:tcPr>
            <w:tcW w:w="3070" w:type="dxa"/>
            <w:shd w:val="clear" w:color="auto" w:fill="auto"/>
          </w:tcPr>
          <w:p w14:paraId="7AFE3AAD"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SKUPINA</w:t>
            </w:r>
          </w:p>
        </w:tc>
        <w:tc>
          <w:tcPr>
            <w:tcW w:w="2850" w:type="dxa"/>
            <w:shd w:val="clear" w:color="auto" w:fill="auto"/>
          </w:tcPr>
          <w:p w14:paraId="061E04F9"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manjša</w:t>
            </w:r>
          </w:p>
        </w:tc>
        <w:tc>
          <w:tcPr>
            <w:tcW w:w="3292" w:type="dxa"/>
            <w:shd w:val="clear" w:color="auto" w:fill="auto"/>
          </w:tcPr>
          <w:p w14:paraId="48B17D54"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večja</w:t>
            </w:r>
          </w:p>
        </w:tc>
      </w:tr>
      <w:tr w:rsidR="00C00FE6" w:rsidRPr="00AC7271" w14:paraId="0DF05289" w14:textId="77777777" w:rsidTr="0082491E">
        <w:tc>
          <w:tcPr>
            <w:tcW w:w="3070" w:type="dxa"/>
            <w:shd w:val="clear" w:color="auto" w:fill="auto"/>
          </w:tcPr>
          <w:p w14:paraId="18D5F2A8"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Korekcijski faktor</w:t>
            </w:r>
          </w:p>
        </w:tc>
        <w:tc>
          <w:tcPr>
            <w:tcW w:w="2850" w:type="dxa"/>
            <w:shd w:val="clear" w:color="auto" w:fill="auto"/>
          </w:tcPr>
          <w:p w14:paraId="62CAD9DE"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Sorazmerno glede na velikost skupine</w:t>
            </w:r>
          </w:p>
        </w:tc>
        <w:tc>
          <w:tcPr>
            <w:tcW w:w="3292" w:type="dxa"/>
            <w:shd w:val="clear" w:color="auto" w:fill="auto"/>
          </w:tcPr>
          <w:p w14:paraId="1B14F464"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Ni korekcije</w:t>
            </w:r>
          </w:p>
        </w:tc>
      </w:tr>
    </w:tbl>
    <w:p w14:paraId="579AF9B5" w14:textId="77777777" w:rsidR="00C00FE6" w:rsidRPr="00AC7271" w:rsidRDefault="00C00FE6" w:rsidP="00C00FE6">
      <w:pPr>
        <w:keepNext/>
        <w:widowControl w:val="0"/>
        <w:jc w:val="both"/>
        <w:rPr>
          <w:rFonts w:ascii="Arial" w:hAnsi="Arial" w:cs="Arial"/>
          <w:sz w:val="22"/>
          <w:szCs w:val="22"/>
        </w:rPr>
      </w:pPr>
    </w:p>
    <w:p w14:paraId="6F6A6779" w14:textId="77777777" w:rsidR="00C00FE6" w:rsidRPr="00AC7271" w:rsidRDefault="00C00FE6" w:rsidP="00C00FE6">
      <w:pPr>
        <w:keepNext/>
        <w:widowControl w:val="0"/>
        <w:jc w:val="both"/>
        <w:rPr>
          <w:rFonts w:ascii="Arial" w:hAnsi="Arial" w:cs="Arial"/>
          <w:sz w:val="22"/>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6"/>
        <w:gridCol w:w="4502"/>
      </w:tblGrid>
      <w:tr w:rsidR="00C00FE6" w:rsidRPr="00AC7271" w14:paraId="37A1412D" w14:textId="77777777" w:rsidTr="0082491E">
        <w:tc>
          <w:tcPr>
            <w:tcW w:w="4066" w:type="dxa"/>
            <w:shd w:val="clear" w:color="auto" w:fill="auto"/>
          </w:tcPr>
          <w:p w14:paraId="60107B2D" w14:textId="77777777" w:rsidR="00C00FE6" w:rsidRPr="00105F21" w:rsidRDefault="00C00FE6" w:rsidP="0082491E">
            <w:pPr>
              <w:pStyle w:val="Odstavekseznama"/>
              <w:keepNext/>
              <w:widowControl w:val="0"/>
              <w:ind w:left="0"/>
              <w:jc w:val="both"/>
              <w:rPr>
                <w:rFonts w:ascii="Arial" w:hAnsi="Arial" w:cs="Arial"/>
                <w:b/>
                <w:sz w:val="22"/>
                <w:szCs w:val="22"/>
                <w:highlight w:val="lightGray"/>
              </w:rPr>
            </w:pPr>
            <w:r w:rsidRPr="00105F21">
              <w:rPr>
                <w:rFonts w:ascii="Arial" w:hAnsi="Arial" w:cs="Arial"/>
                <w:b/>
                <w:sz w:val="22"/>
                <w:szCs w:val="22"/>
                <w:highlight w:val="lightGray"/>
              </w:rPr>
              <w:t>PREGLEDNICA ŠT. 2</w:t>
            </w:r>
          </w:p>
        </w:tc>
        <w:tc>
          <w:tcPr>
            <w:tcW w:w="4502" w:type="dxa"/>
            <w:shd w:val="clear" w:color="auto" w:fill="auto"/>
          </w:tcPr>
          <w:p w14:paraId="73524EAD" w14:textId="77777777" w:rsidR="00C00FE6" w:rsidRPr="00105F21" w:rsidRDefault="00C00FE6" w:rsidP="0082491E">
            <w:pPr>
              <w:pStyle w:val="Odstavekseznama"/>
              <w:keepNext/>
              <w:widowControl w:val="0"/>
              <w:ind w:left="0"/>
              <w:jc w:val="both"/>
              <w:rPr>
                <w:rFonts w:ascii="Arial" w:hAnsi="Arial" w:cs="Arial"/>
                <w:b/>
                <w:sz w:val="22"/>
                <w:szCs w:val="22"/>
                <w:highlight w:val="lightGray"/>
              </w:rPr>
            </w:pPr>
            <w:r w:rsidRPr="00105F21">
              <w:rPr>
                <w:rFonts w:ascii="Arial" w:hAnsi="Arial" w:cs="Arial"/>
                <w:b/>
                <w:sz w:val="22"/>
                <w:szCs w:val="22"/>
                <w:highlight w:val="lightGray"/>
              </w:rPr>
              <w:t>KOREKCIJA ŠPORTNI OBJEKT :KŠO</w:t>
            </w:r>
          </w:p>
        </w:tc>
      </w:tr>
    </w:tbl>
    <w:p w14:paraId="404E3EC7" w14:textId="77777777" w:rsidR="00C00FE6" w:rsidRPr="00AC7271" w:rsidRDefault="00C00FE6" w:rsidP="00C00FE6">
      <w:pPr>
        <w:pStyle w:val="Odstavekseznama"/>
        <w:keepNext/>
        <w:widowControl w:val="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C00FE6" w:rsidRPr="00AC7271" w14:paraId="25FFBA1E" w14:textId="77777777" w:rsidTr="0082491E">
        <w:tc>
          <w:tcPr>
            <w:tcW w:w="3070" w:type="dxa"/>
            <w:shd w:val="clear" w:color="auto" w:fill="auto"/>
          </w:tcPr>
          <w:p w14:paraId="14CB338F"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ŠPORTNI OBJEKT</w:t>
            </w:r>
          </w:p>
        </w:tc>
        <w:tc>
          <w:tcPr>
            <w:tcW w:w="3071" w:type="dxa"/>
            <w:shd w:val="clear" w:color="auto" w:fill="auto"/>
          </w:tcPr>
          <w:p w14:paraId="5285B191"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Zunanje površine</w:t>
            </w:r>
          </w:p>
        </w:tc>
        <w:tc>
          <w:tcPr>
            <w:tcW w:w="3071" w:type="dxa"/>
            <w:shd w:val="clear" w:color="auto" w:fill="auto"/>
          </w:tcPr>
          <w:p w14:paraId="6DF9DF7D"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Zaprti objekti</w:t>
            </w:r>
          </w:p>
        </w:tc>
      </w:tr>
      <w:tr w:rsidR="00C00FE6" w:rsidRPr="00AC7271" w14:paraId="5B89EE03" w14:textId="77777777" w:rsidTr="0082491E">
        <w:tc>
          <w:tcPr>
            <w:tcW w:w="3070" w:type="dxa"/>
            <w:shd w:val="clear" w:color="auto" w:fill="auto"/>
          </w:tcPr>
          <w:p w14:paraId="5E93E68A"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Korekcijski faktor</w:t>
            </w:r>
          </w:p>
        </w:tc>
        <w:tc>
          <w:tcPr>
            <w:tcW w:w="3071" w:type="dxa"/>
            <w:shd w:val="clear" w:color="auto" w:fill="auto"/>
          </w:tcPr>
          <w:p w14:paraId="6B002D92"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0,80</w:t>
            </w:r>
          </w:p>
        </w:tc>
        <w:tc>
          <w:tcPr>
            <w:tcW w:w="3071" w:type="dxa"/>
            <w:shd w:val="clear" w:color="auto" w:fill="auto"/>
          </w:tcPr>
          <w:p w14:paraId="00E13A65"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1,00</w:t>
            </w:r>
          </w:p>
        </w:tc>
      </w:tr>
    </w:tbl>
    <w:p w14:paraId="557CC135" w14:textId="77777777" w:rsidR="00C00FE6" w:rsidRPr="00AC7271" w:rsidRDefault="00C00FE6" w:rsidP="00C00FE6">
      <w:pPr>
        <w:keepNext/>
        <w:widowControl w:val="0"/>
        <w:jc w:val="both"/>
        <w:rPr>
          <w:rFonts w:ascii="Arial" w:hAnsi="Arial" w:cs="Arial"/>
          <w:sz w:val="22"/>
          <w:szCs w:val="22"/>
        </w:rPr>
      </w:pPr>
    </w:p>
    <w:p w14:paraId="2E0CE493" w14:textId="77777777" w:rsidR="00C00FE6" w:rsidRPr="00AC7271" w:rsidRDefault="00C00FE6" w:rsidP="00C00FE6">
      <w:pPr>
        <w:keepNext/>
        <w:widowControl w:val="0"/>
        <w:jc w:val="both"/>
        <w:rPr>
          <w:rFonts w:ascii="Arial" w:hAnsi="Arial" w:cs="Arial"/>
          <w:sz w:val="22"/>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0"/>
        <w:gridCol w:w="4268"/>
      </w:tblGrid>
      <w:tr w:rsidR="00C00FE6" w:rsidRPr="00AC7271" w14:paraId="2285CA8A" w14:textId="77777777" w:rsidTr="0082491E">
        <w:tc>
          <w:tcPr>
            <w:tcW w:w="4606" w:type="dxa"/>
            <w:shd w:val="clear" w:color="auto" w:fill="auto"/>
          </w:tcPr>
          <w:p w14:paraId="3FA99878" w14:textId="77777777" w:rsidR="00C00FE6" w:rsidRPr="00105F21" w:rsidRDefault="00C00FE6" w:rsidP="0082491E">
            <w:pPr>
              <w:pStyle w:val="Odstavekseznama"/>
              <w:keepNext/>
              <w:widowControl w:val="0"/>
              <w:ind w:left="0"/>
              <w:jc w:val="both"/>
              <w:rPr>
                <w:rFonts w:ascii="Arial" w:hAnsi="Arial" w:cs="Arial"/>
                <w:b/>
                <w:sz w:val="22"/>
                <w:szCs w:val="22"/>
                <w:highlight w:val="lightGray"/>
              </w:rPr>
            </w:pPr>
            <w:r w:rsidRPr="00105F21">
              <w:rPr>
                <w:rFonts w:ascii="Arial" w:hAnsi="Arial" w:cs="Arial"/>
                <w:b/>
                <w:sz w:val="22"/>
                <w:szCs w:val="22"/>
                <w:highlight w:val="lightGray"/>
              </w:rPr>
              <w:t>PREGLEDNICA ŠT. 3</w:t>
            </w:r>
          </w:p>
        </w:tc>
        <w:tc>
          <w:tcPr>
            <w:tcW w:w="4606" w:type="dxa"/>
            <w:shd w:val="clear" w:color="auto" w:fill="auto"/>
          </w:tcPr>
          <w:p w14:paraId="684B0EDB" w14:textId="77777777" w:rsidR="00C00FE6" w:rsidRPr="00105F21" w:rsidRDefault="00C00FE6" w:rsidP="0082491E">
            <w:pPr>
              <w:pStyle w:val="Odstavekseznama"/>
              <w:keepNext/>
              <w:widowControl w:val="0"/>
              <w:ind w:left="0"/>
              <w:jc w:val="both"/>
              <w:rPr>
                <w:rFonts w:ascii="Arial" w:hAnsi="Arial" w:cs="Arial"/>
                <w:b/>
                <w:sz w:val="22"/>
                <w:szCs w:val="22"/>
                <w:highlight w:val="lightGray"/>
              </w:rPr>
            </w:pPr>
            <w:r w:rsidRPr="00105F21">
              <w:rPr>
                <w:rFonts w:ascii="Arial" w:hAnsi="Arial" w:cs="Arial"/>
                <w:b/>
                <w:sz w:val="22"/>
                <w:szCs w:val="22"/>
                <w:highlight w:val="lightGray"/>
              </w:rPr>
              <w:t>KOREKCIJA STROKOVNI KADER</w:t>
            </w:r>
          </w:p>
        </w:tc>
      </w:tr>
    </w:tbl>
    <w:p w14:paraId="01B7E7F4" w14:textId="77777777" w:rsidR="00C00FE6" w:rsidRPr="00AC7271" w:rsidRDefault="00C00FE6" w:rsidP="00C00FE6">
      <w:pPr>
        <w:pStyle w:val="Odstavekseznama"/>
        <w:keepNext/>
        <w:widowControl w:val="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1721"/>
        <w:gridCol w:w="1829"/>
        <w:gridCol w:w="1829"/>
        <w:gridCol w:w="1857"/>
      </w:tblGrid>
      <w:tr w:rsidR="00C00FE6" w:rsidRPr="00AC7271" w14:paraId="3ED029E8" w14:textId="77777777" w:rsidTr="0082491E">
        <w:tc>
          <w:tcPr>
            <w:tcW w:w="2052" w:type="dxa"/>
            <w:shd w:val="clear" w:color="auto" w:fill="auto"/>
          </w:tcPr>
          <w:p w14:paraId="074A2AA0"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STROKOVNI KADER</w:t>
            </w:r>
          </w:p>
        </w:tc>
        <w:tc>
          <w:tcPr>
            <w:tcW w:w="1721" w:type="dxa"/>
          </w:tcPr>
          <w:p w14:paraId="4351EB55"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Usposobljenost stopnja 0</w:t>
            </w:r>
          </w:p>
        </w:tc>
        <w:tc>
          <w:tcPr>
            <w:tcW w:w="1829" w:type="dxa"/>
            <w:shd w:val="clear" w:color="auto" w:fill="auto"/>
          </w:tcPr>
          <w:p w14:paraId="38BDF6FC"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Usposobljenost stopnja 1</w:t>
            </w:r>
          </w:p>
        </w:tc>
        <w:tc>
          <w:tcPr>
            <w:tcW w:w="1829" w:type="dxa"/>
            <w:shd w:val="clear" w:color="auto" w:fill="auto"/>
          </w:tcPr>
          <w:p w14:paraId="6AB8E74E"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Usposobljenost  stopnja 2</w:t>
            </w:r>
          </w:p>
        </w:tc>
        <w:tc>
          <w:tcPr>
            <w:tcW w:w="1857" w:type="dxa"/>
            <w:shd w:val="clear" w:color="auto" w:fill="auto"/>
          </w:tcPr>
          <w:p w14:paraId="528E794C"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Usposobljenost  izobrazba FŠ</w:t>
            </w:r>
          </w:p>
        </w:tc>
      </w:tr>
      <w:tr w:rsidR="00C00FE6" w:rsidRPr="00AC7271" w14:paraId="01A6D3DF" w14:textId="77777777" w:rsidTr="0082491E">
        <w:tc>
          <w:tcPr>
            <w:tcW w:w="2052" w:type="dxa"/>
            <w:shd w:val="clear" w:color="auto" w:fill="auto"/>
          </w:tcPr>
          <w:p w14:paraId="52E48631"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Korekcijski faktor</w:t>
            </w:r>
          </w:p>
        </w:tc>
        <w:tc>
          <w:tcPr>
            <w:tcW w:w="1721" w:type="dxa"/>
          </w:tcPr>
          <w:p w14:paraId="23FCE8A2"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0,70</w:t>
            </w:r>
          </w:p>
        </w:tc>
        <w:tc>
          <w:tcPr>
            <w:tcW w:w="1829" w:type="dxa"/>
            <w:shd w:val="clear" w:color="auto" w:fill="auto"/>
          </w:tcPr>
          <w:p w14:paraId="387558BB"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0,80</w:t>
            </w:r>
          </w:p>
        </w:tc>
        <w:tc>
          <w:tcPr>
            <w:tcW w:w="1829" w:type="dxa"/>
            <w:shd w:val="clear" w:color="auto" w:fill="auto"/>
          </w:tcPr>
          <w:p w14:paraId="08D9DB86"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1,00</w:t>
            </w:r>
          </w:p>
        </w:tc>
        <w:tc>
          <w:tcPr>
            <w:tcW w:w="1857" w:type="dxa"/>
            <w:shd w:val="clear" w:color="auto" w:fill="auto"/>
          </w:tcPr>
          <w:p w14:paraId="28C75223"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1,2</w:t>
            </w:r>
          </w:p>
        </w:tc>
      </w:tr>
    </w:tbl>
    <w:p w14:paraId="781ACC9A" w14:textId="77777777" w:rsidR="00C00FE6" w:rsidRDefault="00C00FE6" w:rsidP="00C00FE6"/>
    <w:p w14:paraId="372831CC" w14:textId="77777777" w:rsidR="00C00FE6" w:rsidRDefault="00C00FE6" w:rsidP="00C00FE6">
      <w:pPr>
        <w:keepNext/>
        <w:widowControl w:val="0"/>
        <w:jc w:val="both"/>
        <w:rPr>
          <w:rFonts w:ascii="Arial" w:hAnsi="Arial" w:cs="Arial"/>
          <w:sz w:val="22"/>
          <w:szCs w:val="22"/>
        </w:rPr>
      </w:pPr>
    </w:p>
    <w:p w14:paraId="1C0B3C3F" w14:textId="77777777" w:rsidR="00C00FE6" w:rsidRPr="00AC7271" w:rsidRDefault="00C00FE6" w:rsidP="00C00FE6">
      <w:pPr>
        <w:keepNext/>
        <w:widowControl w:val="0"/>
        <w:jc w:val="both"/>
        <w:rPr>
          <w:rFonts w:ascii="Arial" w:hAnsi="Arial" w:cs="Arial"/>
          <w:sz w:val="22"/>
          <w:szCs w:val="22"/>
        </w:rPr>
      </w:pPr>
    </w:p>
    <w:p w14:paraId="76130E42" w14:textId="77777777" w:rsidR="00C00FE6" w:rsidRPr="00AC7271" w:rsidRDefault="00C00FE6" w:rsidP="00C00FE6">
      <w:pPr>
        <w:keepNext/>
        <w:widowControl w:val="0"/>
        <w:numPr>
          <w:ilvl w:val="0"/>
          <w:numId w:val="3"/>
        </w:numPr>
        <w:jc w:val="both"/>
        <w:rPr>
          <w:rFonts w:ascii="Arial" w:hAnsi="Arial" w:cs="Arial"/>
          <w:sz w:val="22"/>
          <w:szCs w:val="22"/>
        </w:rPr>
      </w:pPr>
      <w:r w:rsidRPr="00AC7271">
        <w:rPr>
          <w:rFonts w:ascii="Arial" w:hAnsi="Arial" w:cs="Arial"/>
          <w:sz w:val="22"/>
          <w:szCs w:val="22"/>
        </w:rPr>
        <w:t>Usposobljenost stopnja 0: izvajalcem vseh programov, ki nimajo usposobljenega strokovnega kadra za strokovno delo v športu, se število točk za strokovni kader za takšne programe korigira s faktorjem 0,70 (vodja programa nima dokazane strokovne usposobljenosti za vaditelja)</w:t>
      </w:r>
    </w:p>
    <w:p w14:paraId="5416DDDB" w14:textId="77777777" w:rsidR="00C00FE6" w:rsidRPr="00AC7271" w:rsidRDefault="00C00FE6" w:rsidP="00C00FE6">
      <w:pPr>
        <w:keepNext/>
        <w:widowControl w:val="0"/>
        <w:numPr>
          <w:ilvl w:val="0"/>
          <w:numId w:val="2"/>
        </w:numPr>
        <w:jc w:val="both"/>
        <w:rPr>
          <w:rFonts w:ascii="Arial" w:hAnsi="Arial" w:cs="Arial"/>
          <w:sz w:val="22"/>
          <w:szCs w:val="22"/>
        </w:rPr>
      </w:pPr>
      <w:r w:rsidRPr="00AC7271">
        <w:rPr>
          <w:rFonts w:ascii="Arial" w:hAnsi="Arial" w:cs="Arial"/>
          <w:sz w:val="22"/>
          <w:szCs w:val="22"/>
        </w:rPr>
        <w:t>Usposobljenost stopnja 1: vodja programa ima dokazano strokovno usposobljenost in izvaja programe rekreacije (tudi ŠVOM) in športa starejših.</w:t>
      </w:r>
    </w:p>
    <w:p w14:paraId="0C49F959" w14:textId="77777777" w:rsidR="00C00FE6" w:rsidRPr="00AC7271" w:rsidRDefault="00C00FE6" w:rsidP="00C00FE6">
      <w:pPr>
        <w:keepNext/>
        <w:widowControl w:val="0"/>
        <w:numPr>
          <w:ilvl w:val="0"/>
          <w:numId w:val="2"/>
        </w:numPr>
        <w:jc w:val="both"/>
        <w:rPr>
          <w:rFonts w:ascii="Arial" w:hAnsi="Arial" w:cs="Arial"/>
          <w:sz w:val="22"/>
          <w:szCs w:val="22"/>
        </w:rPr>
      </w:pPr>
      <w:r w:rsidRPr="00AC7271">
        <w:rPr>
          <w:rFonts w:ascii="Arial" w:hAnsi="Arial" w:cs="Arial"/>
          <w:sz w:val="22"/>
          <w:szCs w:val="22"/>
        </w:rPr>
        <w:t>Usposobljenost stopnja 2: vodja programa ima dokazano strokovno usposobljenost in izvaja programe športne vzgoje otrok in mladine, pripravljalni programi.</w:t>
      </w:r>
    </w:p>
    <w:p w14:paraId="0CEF7632" w14:textId="77777777" w:rsidR="00C00FE6" w:rsidRPr="00AC7271" w:rsidRDefault="00C00FE6" w:rsidP="00C00FE6">
      <w:pPr>
        <w:keepNext/>
        <w:widowControl w:val="0"/>
        <w:numPr>
          <w:ilvl w:val="0"/>
          <w:numId w:val="2"/>
        </w:numPr>
        <w:jc w:val="both"/>
        <w:rPr>
          <w:rFonts w:ascii="Arial" w:hAnsi="Arial" w:cs="Arial"/>
          <w:sz w:val="22"/>
          <w:szCs w:val="22"/>
        </w:rPr>
      </w:pPr>
      <w:r w:rsidRPr="00AC7271">
        <w:rPr>
          <w:rFonts w:ascii="Arial" w:hAnsi="Arial" w:cs="Arial"/>
          <w:sz w:val="22"/>
          <w:szCs w:val="22"/>
        </w:rPr>
        <w:t>Usposobljenost - izobrazba Diplomant FŠ: Vodja programa ima dokazano strokovno usposobljenost/izobrazbo v športu in izvaja programe športne vzgoje otrok in mladine, tekmovalni programi</w:t>
      </w:r>
      <w:r w:rsidRPr="00AC7271">
        <w:rPr>
          <w:rFonts w:ascii="Arial" w:hAnsi="Arial" w:cs="Arial"/>
          <w:color w:val="FF0000"/>
          <w:sz w:val="22"/>
          <w:szCs w:val="22"/>
        </w:rPr>
        <w:t>.</w:t>
      </w:r>
    </w:p>
    <w:p w14:paraId="59960BBE" w14:textId="77777777" w:rsidR="00C00FE6" w:rsidRDefault="00C00FE6" w:rsidP="00C00FE6">
      <w:pPr>
        <w:keepNext/>
        <w:widowControl w:val="0"/>
        <w:jc w:val="both"/>
        <w:rPr>
          <w:rFonts w:ascii="Arial" w:hAnsi="Arial" w:cs="Arial"/>
          <w:b/>
          <w:sz w:val="22"/>
          <w:szCs w:val="22"/>
        </w:rPr>
      </w:pPr>
    </w:p>
    <w:p w14:paraId="4588A034" w14:textId="77777777" w:rsidR="00C01E73" w:rsidRDefault="00C01E73" w:rsidP="00C00FE6">
      <w:pPr>
        <w:keepNext/>
        <w:widowControl w:val="0"/>
        <w:jc w:val="both"/>
        <w:rPr>
          <w:rFonts w:ascii="Arial" w:hAnsi="Arial" w:cs="Arial"/>
          <w:b/>
          <w:sz w:val="22"/>
          <w:szCs w:val="22"/>
        </w:rPr>
      </w:pPr>
    </w:p>
    <w:p w14:paraId="6C4D5EF9" w14:textId="77777777" w:rsidR="00C00FE6" w:rsidRPr="00AC7271" w:rsidRDefault="00C00FE6" w:rsidP="00C00FE6">
      <w:pPr>
        <w:keepNext/>
        <w:widowControl w:val="0"/>
        <w:jc w:val="both"/>
        <w:rPr>
          <w:rFonts w:ascii="Arial" w:hAnsi="Arial" w:cs="Arial"/>
          <w:b/>
          <w:sz w:val="22"/>
          <w:szCs w:val="22"/>
        </w:rPr>
      </w:pPr>
      <w:r w:rsidRPr="00AC7271">
        <w:rPr>
          <w:rFonts w:ascii="Arial" w:hAnsi="Arial" w:cs="Arial"/>
          <w:b/>
          <w:sz w:val="22"/>
          <w:szCs w:val="22"/>
        </w:rPr>
        <w:t>POSEBNI POGOJI VREDNOTENJA ŠPORTNIH PROGRAMOV</w:t>
      </w:r>
    </w:p>
    <w:p w14:paraId="6F416653" w14:textId="77777777" w:rsidR="00C00FE6" w:rsidRPr="00AC7271" w:rsidRDefault="00C00FE6" w:rsidP="00C00FE6">
      <w:pPr>
        <w:keepNext/>
        <w:widowControl w:val="0"/>
        <w:jc w:val="both"/>
        <w:rPr>
          <w:rFonts w:ascii="Arial" w:hAnsi="Arial" w:cs="Arial"/>
          <w:b/>
          <w:sz w:val="22"/>
          <w:szCs w:val="22"/>
        </w:rPr>
      </w:pPr>
    </w:p>
    <w:p w14:paraId="3AFF5F56" w14:textId="77777777" w:rsidR="00C00FE6" w:rsidRPr="00AC7271" w:rsidRDefault="00C00FE6" w:rsidP="00C00FE6">
      <w:pPr>
        <w:keepNext/>
        <w:widowControl w:val="0"/>
        <w:jc w:val="both"/>
        <w:rPr>
          <w:rFonts w:ascii="Arial" w:hAnsi="Arial" w:cs="Arial"/>
          <w:b/>
          <w:sz w:val="22"/>
          <w:szCs w:val="22"/>
        </w:rPr>
      </w:pPr>
      <w:r w:rsidRPr="00AC7271">
        <w:rPr>
          <w:rFonts w:ascii="Arial" w:hAnsi="Arial" w:cs="Arial"/>
          <w:b/>
          <w:sz w:val="22"/>
          <w:szCs w:val="22"/>
        </w:rPr>
        <w:t>1.1. PROSTOČASNA ŠPORTNA VZGOJA OTROK IN MLADINE</w:t>
      </w:r>
    </w:p>
    <w:p w14:paraId="71F93058" w14:textId="77777777" w:rsidR="00C00FE6" w:rsidRPr="00AC7271" w:rsidRDefault="00C00FE6" w:rsidP="00C00FE6">
      <w:pPr>
        <w:keepNext/>
        <w:widowControl w:val="0"/>
        <w:jc w:val="both"/>
        <w:rPr>
          <w:rFonts w:ascii="Arial" w:hAnsi="Arial" w:cs="Arial"/>
          <w:sz w:val="22"/>
          <w:szCs w:val="22"/>
        </w:rPr>
      </w:pPr>
      <w:r w:rsidRPr="00AC7271">
        <w:rPr>
          <w:rFonts w:ascii="Arial" w:hAnsi="Arial" w:cs="Arial"/>
          <w:sz w:val="22"/>
          <w:szCs w:val="22"/>
        </w:rPr>
        <w:t xml:space="preserve">Prostočasna športna vzgoja otrok in mladine predstavlja širok spekter športnih dejavnosti za populacijo predšolskega do vključno srednješolskega obdobja. Vrednotijo se organizirane oblike športne dejavnosti </w:t>
      </w:r>
      <w:proofErr w:type="spellStart"/>
      <w:r w:rsidRPr="00AC7271">
        <w:rPr>
          <w:rFonts w:ascii="Arial" w:hAnsi="Arial" w:cs="Arial"/>
          <w:sz w:val="22"/>
          <w:szCs w:val="22"/>
        </w:rPr>
        <w:t>netekmovalnega</w:t>
      </w:r>
      <w:proofErr w:type="spellEnd"/>
      <w:r w:rsidRPr="00AC7271">
        <w:rPr>
          <w:rFonts w:ascii="Arial" w:hAnsi="Arial" w:cs="Arial"/>
          <w:sz w:val="22"/>
          <w:szCs w:val="22"/>
        </w:rPr>
        <w:t xml:space="preserve"> značaja za otroke in mladino, ki nadgrajujejo šolsko športno vzgojo, so vzgojno naravnani in niso del uradnih tekmovalnih sistemov NPŠZ.</w:t>
      </w:r>
    </w:p>
    <w:p w14:paraId="7FC09275" w14:textId="77777777" w:rsidR="00C00FE6" w:rsidRPr="00AC7271" w:rsidRDefault="00C00FE6" w:rsidP="00C00FE6">
      <w:pPr>
        <w:keepNext/>
        <w:widowControl w:val="0"/>
        <w:jc w:val="both"/>
        <w:rPr>
          <w:rFonts w:ascii="Arial" w:hAnsi="Arial" w:cs="Arial"/>
          <w:sz w:val="22"/>
          <w:szCs w:val="22"/>
        </w:rPr>
      </w:pPr>
    </w:p>
    <w:p w14:paraId="19BF8153"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 xml:space="preserve">1.1.1. PROMOCIJSKI ŠPORTNI PROGRAMI </w:t>
      </w:r>
    </w:p>
    <w:p w14:paraId="62D11981"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Med promocijske športne programe, ki se pretežno izvajajo v VIZ zavodih, štejemo Mali sonček (MS), Ciciban planinec (CP), Zlati sonček (ZS), Naučimo se plavati (NSP), Krpan (KRP) in Mladi planinec (MP) ali drugi tovrstni programi. Če se programi izvajajo v okviru obveznega učnega procesa in so financirani s strani MIZŠ (Zavoda za šport RS Planica), niso predmet sofinanciranja po LPŠ občine.</w:t>
      </w:r>
    </w:p>
    <w:p w14:paraId="0ACC473A" w14:textId="77777777" w:rsidR="00C00FE6" w:rsidRDefault="00C00FE6" w:rsidP="00C00FE6">
      <w:pPr>
        <w:keepLines/>
        <w:widowControl w:val="0"/>
        <w:jc w:val="both"/>
        <w:rPr>
          <w:rFonts w:ascii="Arial" w:hAnsi="Arial" w:cs="Arial"/>
          <w:sz w:val="22"/>
          <w:szCs w:val="22"/>
        </w:rPr>
      </w:pPr>
    </w:p>
    <w:p w14:paraId="5601C727" w14:textId="77777777" w:rsidR="00C01E73" w:rsidRPr="00AC7271" w:rsidRDefault="00C01E73" w:rsidP="00C00FE6">
      <w:pPr>
        <w:keepLines/>
        <w:widowControl w:val="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C00FE6" w:rsidRPr="00AC7271" w14:paraId="796DE7A5" w14:textId="77777777" w:rsidTr="0082491E">
        <w:tc>
          <w:tcPr>
            <w:tcW w:w="4606" w:type="dxa"/>
            <w:shd w:val="clear" w:color="auto" w:fill="auto"/>
            <w:vAlign w:val="center"/>
          </w:tcPr>
          <w:p w14:paraId="59D53BFC"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lastRenderedPageBreak/>
              <w:t>PREGLEDNICA ŠT. 1.1.1.</w:t>
            </w:r>
          </w:p>
        </w:tc>
        <w:tc>
          <w:tcPr>
            <w:tcW w:w="4606" w:type="dxa"/>
            <w:shd w:val="clear" w:color="auto" w:fill="auto"/>
            <w:vAlign w:val="center"/>
          </w:tcPr>
          <w:p w14:paraId="646B0A10"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PROSTOČASNA ŠPORTNA VZGOJA OTROK IN MLADINE</w:t>
            </w:r>
          </w:p>
        </w:tc>
      </w:tr>
    </w:tbl>
    <w:p w14:paraId="085C8AFF" w14:textId="77777777" w:rsidR="00C00FE6" w:rsidRPr="00AC7271" w:rsidRDefault="00C00FE6" w:rsidP="00C00FE6">
      <w:pPr>
        <w:contextualSpacing/>
        <w:jc w:val="both"/>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C00FE6" w:rsidRPr="00AC7271" w14:paraId="41CAE696" w14:textId="77777777" w:rsidTr="0082491E">
        <w:tc>
          <w:tcPr>
            <w:tcW w:w="3070" w:type="dxa"/>
            <w:shd w:val="clear" w:color="auto" w:fill="auto"/>
          </w:tcPr>
          <w:p w14:paraId="614D1B65"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PROMOCIJSKI ŠPORTNI PROGRAMI</w:t>
            </w:r>
          </w:p>
          <w:p w14:paraId="6620EBD3"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w:t>
            </w:r>
            <w:r w:rsidRPr="00AC7271">
              <w:rPr>
                <w:rFonts w:ascii="Arial" w:hAnsi="Arial" w:cs="Arial"/>
                <w:sz w:val="22"/>
                <w:szCs w:val="22"/>
              </w:rPr>
              <w:t>MS; CP; ZS; NSP; KRP; MP)</w:t>
            </w:r>
          </w:p>
        </w:tc>
        <w:tc>
          <w:tcPr>
            <w:tcW w:w="3071" w:type="dxa"/>
            <w:shd w:val="clear" w:color="auto" w:fill="auto"/>
            <w:vAlign w:val="center"/>
          </w:tcPr>
          <w:p w14:paraId="1803DA57"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PREDŠOLSKI</w:t>
            </w:r>
          </w:p>
          <w:p w14:paraId="66DC098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(do 6 let)</w:t>
            </w:r>
          </w:p>
        </w:tc>
        <w:tc>
          <w:tcPr>
            <w:tcW w:w="3071" w:type="dxa"/>
            <w:shd w:val="clear" w:color="auto" w:fill="auto"/>
            <w:vAlign w:val="center"/>
          </w:tcPr>
          <w:p w14:paraId="22667CA7"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ŠOLOOBVEZNI</w:t>
            </w:r>
          </w:p>
          <w:p w14:paraId="50C8C8C4"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(do 15 let)</w:t>
            </w:r>
          </w:p>
        </w:tc>
      </w:tr>
      <w:tr w:rsidR="00C00FE6" w:rsidRPr="00AC7271" w14:paraId="10DFB6FD" w14:textId="77777777" w:rsidTr="0082491E">
        <w:tc>
          <w:tcPr>
            <w:tcW w:w="3070" w:type="dxa"/>
            <w:shd w:val="clear" w:color="auto" w:fill="auto"/>
          </w:tcPr>
          <w:p w14:paraId="1FFCEB1A"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udeležencev programa</w:t>
            </w:r>
          </w:p>
        </w:tc>
        <w:tc>
          <w:tcPr>
            <w:tcW w:w="3071" w:type="dxa"/>
            <w:shd w:val="clear" w:color="auto" w:fill="auto"/>
            <w:vAlign w:val="center"/>
          </w:tcPr>
          <w:p w14:paraId="44D3F96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w:t>
            </w:r>
          </w:p>
        </w:tc>
        <w:tc>
          <w:tcPr>
            <w:tcW w:w="3071" w:type="dxa"/>
            <w:shd w:val="clear" w:color="auto" w:fill="auto"/>
            <w:vAlign w:val="center"/>
          </w:tcPr>
          <w:p w14:paraId="131467D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w:t>
            </w:r>
          </w:p>
        </w:tc>
      </w:tr>
      <w:tr w:rsidR="00C00FE6" w:rsidRPr="00AC7271" w14:paraId="1933E141" w14:textId="77777777" w:rsidTr="0082491E">
        <w:tc>
          <w:tcPr>
            <w:tcW w:w="3070" w:type="dxa"/>
            <w:shd w:val="clear" w:color="auto" w:fill="auto"/>
          </w:tcPr>
          <w:p w14:paraId="717BB74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Točke /MS/udeleženec</w:t>
            </w:r>
          </w:p>
        </w:tc>
        <w:tc>
          <w:tcPr>
            <w:tcW w:w="3071" w:type="dxa"/>
            <w:shd w:val="clear" w:color="auto" w:fill="auto"/>
            <w:vAlign w:val="center"/>
          </w:tcPr>
          <w:p w14:paraId="32327DC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w:t>
            </w:r>
          </w:p>
        </w:tc>
        <w:tc>
          <w:tcPr>
            <w:tcW w:w="3071" w:type="dxa"/>
            <w:shd w:val="clear" w:color="auto" w:fill="auto"/>
            <w:vAlign w:val="center"/>
          </w:tcPr>
          <w:p w14:paraId="560F04B1"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w:t>
            </w:r>
          </w:p>
        </w:tc>
      </w:tr>
    </w:tbl>
    <w:p w14:paraId="7655441D" w14:textId="77777777" w:rsidR="00C00FE6" w:rsidRPr="00AC7271" w:rsidRDefault="00C00FE6" w:rsidP="00C00FE6">
      <w:pPr>
        <w:jc w:val="both"/>
        <w:rPr>
          <w:rFonts w:ascii="Arial" w:hAnsi="Arial" w:cs="Arial"/>
          <w:sz w:val="22"/>
          <w:szCs w:val="22"/>
        </w:rPr>
      </w:pPr>
    </w:p>
    <w:p w14:paraId="40231401" w14:textId="77777777" w:rsidR="00C00FE6" w:rsidRPr="00AC7271" w:rsidRDefault="00C00FE6" w:rsidP="00C00FE6">
      <w:pPr>
        <w:keepLines/>
        <w:jc w:val="both"/>
        <w:rPr>
          <w:rFonts w:ascii="Arial" w:hAnsi="Arial" w:cs="Arial"/>
          <w:sz w:val="22"/>
          <w:szCs w:val="22"/>
        </w:rPr>
      </w:pPr>
      <w:r w:rsidRPr="00AC7271">
        <w:rPr>
          <w:rFonts w:ascii="Arial" w:hAnsi="Arial" w:cs="Arial"/>
          <w:sz w:val="22"/>
          <w:szCs w:val="22"/>
        </w:rPr>
        <w:t>1.1.2. ŠOLSKA ŠPORTNA TEKMOVANJA</w:t>
      </w:r>
    </w:p>
    <w:p w14:paraId="1CC353CA" w14:textId="77777777" w:rsidR="00C00FE6" w:rsidRPr="00AC7271" w:rsidRDefault="00C00FE6" w:rsidP="00C00FE6">
      <w:pPr>
        <w:keepLines/>
        <w:jc w:val="both"/>
        <w:rPr>
          <w:rFonts w:ascii="Arial" w:hAnsi="Arial" w:cs="Arial"/>
          <w:sz w:val="22"/>
          <w:szCs w:val="22"/>
        </w:rPr>
      </w:pPr>
      <w:r w:rsidRPr="00AC7271">
        <w:rPr>
          <w:rFonts w:ascii="Arial" w:hAnsi="Arial" w:cs="Arial"/>
          <w:sz w:val="22"/>
          <w:szCs w:val="22"/>
        </w:rPr>
        <w:t>Šolska športna tekmovanja, ki se izvajajo izključno v zavodih VIZ, predstavljajo udeležbo šolskih športnih ekip na organiziranih tekmovanjih v razpisanih športnih panogah od lokalne do državne ravni.</w:t>
      </w:r>
    </w:p>
    <w:p w14:paraId="0C7235AB" w14:textId="77777777" w:rsidR="00C00FE6" w:rsidRPr="00AC7271" w:rsidRDefault="00C00FE6" w:rsidP="00C00FE6">
      <w:pPr>
        <w:tabs>
          <w:tab w:val="left" w:pos="1816"/>
        </w:tabs>
        <w:rPr>
          <w:rFonts w:ascii="Arial" w:hAnsi="Arial" w:cs="Arial"/>
          <w:sz w:val="22"/>
          <w:szCs w:val="22"/>
        </w:rPr>
      </w:pPr>
      <w:r w:rsidRPr="00AC7271">
        <w:rPr>
          <w:rFonts w:ascii="Arial" w:hAnsi="Arial" w:cs="Arial"/>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C00FE6" w:rsidRPr="00AC7271" w14:paraId="0F5EE5E8" w14:textId="77777777" w:rsidTr="0082491E">
        <w:tc>
          <w:tcPr>
            <w:tcW w:w="4606" w:type="dxa"/>
            <w:shd w:val="clear" w:color="auto" w:fill="auto"/>
            <w:vAlign w:val="center"/>
          </w:tcPr>
          <w:p w14:paraId="148186F6" w14:textId="77777777" w:rsidR="00C00FE6" w:rsidRPr="00AC7271" w:rsidRDefault="00C00FE6" w:rsidP="0082491E">
            <w:pPr>
              <w:contextualSpacing/>
              <w:jc w:val="center"/>
              <w:rPr>
                <w:rFonts w:ascii="Arial" w:hAnsi="Arial" w:cs="Arial"/>
                <w:b/>
                <w:sz w:val="22"/>
                <w:szCs w:val="22"/>
              </w:rPr>
            </w:pPr>
            <w:r w:rsidRPr="00105F21">
              <w:rPr>
                <w:rFonts w:ascii="Arial" w:hAnsi="Arial" w:cs="Arial"/>
                <w:b/>
                <w:sz w:val="22"/>
                <w:szCs w:val="22"/>
                <w:highlight w:val="lightGray"/>
              </w:rPr>
              <w:t>PREGLEDNICA ŠT. 1.1.2.</w:t>
            </w:r>
          </w:p>
        </w:tc>
        <w:tc>
          <w:tcPr>
            <w:tcW w:w="4606" w:type="dxa"/>
            <w:shd w:val="clear" w:color="auto" w:fill="auto"/>
            <w:vAlign w:val="center"/>
          </w:tcPr>
          <w:p w14:paraId="48235ACA" w14:textId="77777777" w:rsidR="00C00FE6" w:rsidRPr="00AC7271" w:rsidRDefault="00C00FE6" w:rsidP="0082491E">
            <w:pPr>
              <w:contextualSpacing/>
              <w:jc w:val="center"/>
              <w:rPr>
                <w:rFonts w:ascii="Arial" w:hAnsi="Arial" w:cs="Arial"/>
                <w:b/>
                <w:sz w:val="22"/>
                <w:szCs w:val="22"/>
              </w:rPr>
            </w:pPr>
            <w:r w:rsidRPr="00105F21">
              <w:rPr>
                <w:rFonts w:ascii="Arial" w:hAnsi="Arial" w:cs="Arial"/>
                <w:b/>
                <w:sz w:val="22"/>
                <w:szCs w:val="22"/>
                <w:highlight w:val="lightGray"/>
              </w:rPr>
              <w:t xml:space="preserve">PROSTOČASNA ŠPORTNA VZGOJA OTROK IN MLADINE </w:t>
            </w:r>
          </w:p>
        </w:tc>
      </w:tr>
    </w:tbl>
    <w:p w14:paraId="46A6A5AF" w14:textId="77777777" w:rsidR="00C00FE6" w:rsidRPr="00AC7271" w:rsidRDefault="00C00FE6" w:rsidP="00C00FE6">
      <w:pPr>
        <w:tabs>
          <w:tab w:val="left" w:pos="1816"/>
        </w:tabs>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6110"/>
      </w:tblGrid>
      <w:tr w:rsidR="00C00FE6" w:rsidRPr="00AC7271" w14:paraId="75C7BBF4" w14:textId="77777777" w:rsidTr="0082491E">
        <w:tc>
          <w:tcPr>
            <w:tcW w:w="3070" w:type="dxa"/>
            <w:shd w:val="clear" w:color="auto" w:fill="auto"/>
          </w:tcPr>
          <w:p w14:paraId="022F1174" w14:textId="77777777" w:rsidR="00C00FE6" w:rsidRPr="00AC7271" w:rsidRDefault="00C00FE6" w:rsidP="0082491E">
            <w:pPr>
              <w:rPr>
                <w:rFonts w:ascii="Arial" w:hAnsi="Arial" w:cs="Arial"/>
                <w:b/>
                <w:sz w:val="22"/>
                <w:szCs w:val="22"/>
              </w:rPr>
            </w:pPr>
            <w:r w:rsidRPr="00AC7271">
              <w:rPr>
                <w:rFonts w:ascii="Arial" w:hAnsi="Arial" w:cs="Arial"/>
                <w:b/>
                <w:sz w:val="22"/>
                <w:szCs w:val="22"/>
              </w:rPr>
              <w:t>ŠOLSKA ŠPORTNA TEKMOVANJA</w:t>
            </w:r>
          </w:p>
        </w:tc>
        <w:tc>
          <w:tcPr>
            <w:tcW w:w="6110" w:type="dxa"/>
            <w:shd w:val="clear" w:color="auto" w:fill="auto"/>
            <w:vAlign w:val="center"/>
          </w:tcPr>
          <w:p w14:paraId="62BD51AD" w14:textId="77777777" w:rsidR="00C00FE6" w:rsidRPr="00AC7271" w:rsidRDefault="00C00FE6" w:rsidP="0082491E">
            <w:pPr>
              <w:jc w:val="center"/>
              <w:rPr>
                <w:rFonts w:ascii="Arial" w:hAnsi="Arial" w:cs="Arial"/>
                <w:b/>
                <w:sz w:val="22"/>
                <w:szCs w:val="22"/>
              </w:rPr>
            </w:pPr>
            <w:r w:rsidRPr="00AC7271">
              <w:rPr>
                <w:rFonts w:ascii="Arial" w:hAnsi="Arial" w:cs="Arial"/>
                <w:b/>
                <w:sz w:val="22"/>
                <w:szCs w:val="22"/>
              </w:rPr>
              <w:t>ŠOLOOBVEZNI (tudi s PP)</w:t>
            </w:r>
          </w:p>
          <w:p w14:paraId="13F33F15" w14:textId="77777777" w:rsidR="00C00FE6" w:rsidRPr="00AC7271" w:rsidRDefault="00C00FE6" w:rsidP="0082491E">
            <w:pPr>
              <w:jc w:val="center"/>
              <w:rPr>
                <w:rFonts w:ascii="Arial" w:hAnsi="Arial" w:cs="Arial"/>
                <w:sz w:val="22"/>
                <w:szCs w:val="22"/>
              </w:rPr>
            </w:pPr>
            <w:r w:rsidRPr="00AC7271">
              <w:rPr>
                <w:rFonts w:ascii="Arial" w:hAnsi="Arial" w:cs="Arial"/>
                <w:sz w:val="22"/>
                <w:szCs w:val="22"/>
              </w:rPr>
              <w:t xml:space="preserve"> (do 15 let)</w:t>
            </w:r>
          </w:p>
        </w:tc>
      </w:tr>
      <w:tr w:rsidR="00C00FE6" w:rsidRPr="00AC7271" w14:paraId="75B15FB8" w14:textId="77777777" w:rsidTr="0082491E">
        <w:tc>
          <w:tcPr>
            <w:tcW w:w="3070" w:type="dxa"/>
            <w:shd w:val="clear" w:color="auto" w:fill="auto"/>
          </w:tcPr>
          <w:p w14:paraId="0A8269BE" w14:textId="77777777" w:rsidR="00C00FE6" w:rsidRPr="00AC7271" w:rsidRDefault="00C00FE6" w:rsidP="0082491E">
            <w:pPr>
              <w:rPr>
                <w:rFonts w:ascii="Arial" w:hAnsi="Arial" w:cs="Arial"/>
                <w:sz w:val="22"/>
                <w:szCs w:val="22"/>
              </w:rPr>
            </w:pPr>
            <w:r w:rsidRPr="00AC7271">
              <w:rPr>
                <w:rFonts w:ascii="Arial" w:hAnsi="Arial" w:cs="Arial"/>
                <w:sz w:val="22"/>
                <w:szCs w:val="22"/>
              </w:rPr>
              <w:t>Velikost skupine (št. udeležencev)</w:t>
            </w:r>
          </w:p>
        </w:tc>
        <w:tc>
          <w:tcPr>
            <w:tcW w:w="6110" w:type="dxa"/>
            <w:shd w:val="clear" w:color="auto" w:fill="auto"/>
            <w:vAlign w:val="center"/>
          </w:tcPr>
          <w:p w14:paraId="481F594B" w14:textId="77777777" w:rsidR="00C00FE6" w:rsidRPr="00AC7271" w:rsidRDefault="00C00FE6" w:rsidP="0082491E">
            <w:pPr>
              <w:jc w:val="center"/>
              <w:rPr>
                <w:rFonts w:ascii="Arial" w:hAnsi="Arial" w:cs="Arial"/>
                <w:sz w:val="22"/>
                <w:szCs w:val="22"/>
              </w:rPr>
            </w:pPr>
            <w:r w:rsidRPr="00AC7271">
              <w:rPr>
                <w:rFonts w:ascii="Arial" w:hAnsi="Arial" w:cs="Arial"/>
                <w:sz w:val="22"/>
                <w:szCs w:val="22"/>
              </w:rPr>
              <w:t>10</w:t>
            </w:r>
          </w:p>
        </w:tc>
      </w:tr>
      <w:tr w:rsidR="00C00FE6" w:rsidRPr="00AC7271" w14:paraId="3D0AB672" w14:textId="77777777" w:rsidTr="0082491E">
        <w:tc>
          <w:tcPr>
            <w:tcW w:w="3070" w:type="dxa"/>
            <w:shd w:val="clear" w:color="auto" w:fill="auto"/>
          </w:tcPr>
          <w:p w14:paraId="30B20F01" w14:textId="77777777" w:rsidR="00C00FE6" w:rsidRPr="00AC7271" w:rsidRDefault="00C00FE6" w:rsidP="0082491E">
            <w:pPr>
              <w:rPr>
                <w:rFonts w:ascii="Arial" w:hAnsi="Arial" w:cs="Arial"/>
                <w:sz w:val="22"/>
                <w:szCs w:val="22"/>
              </w:rPr>
            </w:pPr>
            <w:r w:rsidRPr="00AC7271">
              <w:rPr>
                <w:rFonts w:ascii="Arial" w:hAnsi="Arial" w:cs="Arial"/>
                <w:sz w:val="22"/>
                <w:szCs w:val="22"/>
              </w:rPr>
              <w:t>Točke /MS/skupina (občinsko, medobčinsko)</w:t>
            </w:r>
          </w:p>
        </w:tc>
        <w:tc>
          <w:tcPr>
            <w:tcW w:w="6110" w:type="dxa"/>
            <w:shd w:val="clear" w:color="auto" w:fill="auto"/>
            <w:vAlign w:val="center"/>
          </w:tcPr>
          <w:p w14:paraId="39F66843" w14:textId="77777777" w:rsidR="00C00FE6" w:rsidRPr="00AC7271" w:rsidRDefault="00C00FE6" w:rsidP="0082491E">
            <w:pPr>
              <w:jc w:val="center"/>
              <w:rPr>
                <w:rFonts w:ascii="Arial" w:hAnsi="Arial" w:cs="Arial"/>
                <w:sz w:val="22"/>
                <w:szCs w:val="22"/>
              </w:rPr>
            </w:pPr>
            <w:r w:rsidRPr="00AC7271">
              <w:rPr>
                <w:rFonts w:ascii="Arial" w:hAnsi="Arial" w:cs="Arial"/>
                <w:sz w:val="22"/>
                <w:szCs w:val="22"/>
              </w:rPr>
              <w:t>10</w:t>
            </w:r>
          </w:p>
        </w:tc>
      </w:tr>
      <w:tr w:rsidR="00C00FE6" w:rsidRPr="00AC7271" w14:paraId="33A77447" w14:textId="77777777" w:rsidTr="0082491E">
        <w:tc>
          <w:tcPr>
            <w:tcW w:w="3070" w:type="dxa"/>
            <w:shd w:val="clear" w:color="auto" w:fill="auto"/>
          </w:tcPr>
          <w:p w14:paraId="5F0600AA" w14:textId="77777777" w:rsidR="00C00FE6" w:rsidRPr="00AC7271" w:rsidRDefault="00C00FE6" w:rsidP="0082491E">
            <w:pPr>
              <w:rPr>
                <w:rFonts w:ascii="Arial" w:hAnsi="Arial" w:cs="Arial"/>
                <w:sz w:val="22"/>
                <w:szCs w:val="22"/>
              </w:rPr>
            </w:pPr>
            <w:r w:rsidRPr="00AC7271">
              <w:rPr>
                <w:rFonts w:ascii="Arial" w:hAnsi="Arial" w:cs="Arial"/>
                <w:sz w:val="22"/>
                <w:szCs w:val="22"/>
              </w:rPr>
              <w:t>Točke /MS/skupina (regijsko, državno)</w:t>
            </w:r>
          </w:p>
        </w:tc>
        <w:tc>
          <w:tcPr>
            <w:tcW w:w="6110" w:type="dxa"/>
            <w:shd w:val="clear" w:color="auto" w:fill="auto"/>
            <w:vAlign w:val="center"/>
          </w:tcPr>
          <w:p w14:paraId="04545E04" w14:textId="77777777" w:rsidR="00C00FE6" w:rsidRPr="00AC7271" w:rsidRDefault="00C00FE6" w:rsidP="0082491E">
            <w:pPr>
              <w:jc w:val="center"/>
              <w:rPr>
                <w:rFonts w:ascii="Arial" w:hAnsi="Arial" w:cs="Arial"/>
                <w:sz w:val="22"/>
                <w:szCs w:val="22"/>
              </w:rPr>
            </w:pPr>
            <w:r w:rsidRPr="00AC7271">
              <w:rPr>
                <w:rFonts w:ascii="Arial" w:hAnsi="Arial" w:cs="Arial"/>
                <w:sz w:val="22"/>
                <w:szCs w:val="22"/>
              </w:rPr>
              <w:t>15</w:t>
            </w:r>
          </w:p>
        </w:tc>
      </w:tr>
    </w:tbl>
    <w:p w14:paraId="3A24A3CE" w14:textId="77777777" w:rsidR="00C00FE6" w:rsidRPr="00AC7271" w:rsidRDefault="00C00FE6" w:rsidP="00C00FE6">
      <w:pPr>
        <w:tabs>
          <w:tab w:val="left" w:pos="1816"/>
        </w:tabs>
        <w:rPr>
          <w:rFonts w:ascii="Arial" w:hAnsi="Arial" w:cs="Arial"/>
          <w:sz w:val="22"/>
          <w:szCs w:val="22"/>
        </w:rPr>
      </w:pPr>
    </w:p>
    <w:p w14:paraId="2AACF1C6" w14:textId="77777777" w:rsidR="00C00FE6" w:rsidRPr="00AC7271" w:rsidRDefault="00C00FE6" w:rsidP="00C00FE6">
      <w:pPr>
        <w:tabs>
          <w:tab w:val="left" w:pos="1816"/>
        </w:tabs>
        <w:jc w:val="both"/>
        <w:rPr>
          <w:rFonts w:ascii="Arial" w:hAnsi="Arial" w:cs="Arial"/>
          <w:sz w:val="22"/>
          <w:szCs w:val="22"/>
        </w:rPr>
      </w:pPr>
      <w:r w:rsidRPr="00AC7271">
        <w:rPr>
          <w:rFonts w:ascii="Arial" w:hAnsi="Arial" w:cs="Arial"/>
          <w:sz w:val="22"/>
          <w:szCs w:val="22"/>
        </w:rPr>
        <w:t>1.1.3. DODATNE URE ŠPORTNE DEJAVNOSTI V ŠOLI</w:t>
      </w:r>
    </w:p>
    <w:p w14:paraId="47C40DE6" w14:textId="77777777" w:rsidR="00C00FE6" w:rsidRPr="00AC7271" w:rsidRDefault="00C00FE6" w:rsidP="00C00FE6">
      <w:pPr>
        <w:tabs>
          <w:tab w:val="left" w:pos="1816"/>
        </w:tabs>
        <w:jc w:val="both"/>
        <w:rPr>
          <w:rFonts w:ascii="Arial" w:hAnsi="Arial" w:cs="Arial"/>
          <w:sz w:val="22"/>
          <w:szCs w:val="22"/>
        </w:rPr>
      </w:pPr>
      <w:r w:rsidRPr="00AC7271">
        <w:rPr>
          <w:rFonts w:ascii="Arial" w:hAnsi="Arial" w:cs="Arial"/>
          <w:sz w:val="22"/>
          <w:szCs w:val="22"/>
        </w:rPr>
        <w:t>Nacionalni program športa sem prišteva dodatne ure športa v osnovnih šolah, v času pouka, a izven kurikuluma. Merila za vrednotenje dodatnih ur športne dejavnosti na šoli in višina proračunskih sredstev se opredeli z LPŠ za leto, za katerega se LPŠ  sprejema.</w:t>
      </w:r>
    </w:p>
    <w:p w14:paraId="475609A5" w14:textId="77777777" w:rsidR="00C00FE6" w:rsidRPr="00AC7271" w:rsidRDefault="00C00FE6" w:rsidP="00C00FE6">
      <w:pPr>
        <w:tabs>
          <w:tab w:val="left" w:pos="1816"/>
        </w:tabs>
        <w:jc w:val="both"/>
        <w:rPr>
          <w:rFonts w:ascii="Arial" w:hAnsi="Arial" w:cs="Arial"/>
          <w:sz w:val="22"/>
          <w:szCs w:val="22"/>
        </w:rPr>
      </w:pPr>
    </w:p>
    <w:p w14:paraId="4ABCD7A8" w14:textId="77777777" w:rsidR="00C00FE6" w:rsidRPr="00AC7271" w:rsidRDefault="00C00FE6" w:rsidP="00C00FE6">
      <w:pPr>
        <w:tabs>
          <w:tab w:val="left" w:pos="1816"/>
        </w:tabs>
        <w:jc w:val="both"/>
        <w:rPr>
          <w:rFonts w:ascii="Arial" w:hAnsi="Arial" w:cs="Arial"/>
          <w:sz w:val="22"/>
          <w:szCs w:val="22"/>
        </w:rPr>
      </w:pPr>
      <w:r w:rsidRPr="00AC7271">
        <w:rPr>
          <w:rFonts w:ascii="Arial" w:hAnsi="Arial" w:cs="Arial"/>
          <w:sz w:val="22"/>
          <w:szCs w:val="22"/>
        </w:rPr>
        <w:t>1.1.4. CELOLETNI ŠPORTNI PROGRAMI</w:t>
      </w:r>
    </w:p>
    <w:p w14:paraId="49AA2445" w14:textId="77777777" w:rsidR="00C00FE6" w:rsidRDefault="00C00FE6" w:rsidP="00C00FE6">
      <w:pPr>
        <w:tabs>
          <w:tab w:val="left" w:pos="1816"/>
        </w:tabs>
        <w:jc w:val="both"/>
        <w:rPr>
          <w:rFonts w:ascii="Arial" w:hAnsi="Arial" w:cs="Arial"/>
          <w:sz w:val="22"/>
          <w:szCs w:val="22"/>
        </w:rPr>
      </w:pPr>
      <w:r w:rsidRPr="00AC7271">
        <w:rPr>
          <w:rFonts w:ascii="Arial" w:hAnsi="Arial" w:cs="Arial"/>
          <w:sz w:val="22"/>
          <w:szCs w:val="22"/>
        </w:rPr>
        <w:t xml:space="preserve">Celoletni športni programi prostočasne športne vzgoje otrok in mladine potekajo najmanj 30 tednov v letu oziroma 60 ur </w:t>
      </w:r>
      <w:r w:rsidRPr="002B18D2">
        <w:rPr>
          <w:rFonts w:ascii="Arial" w:hAnsi="Arial" w:cs="Arial"/>
          <w:sz w:val="22"/>
          <w:szCs w:val="22"/>
        </w:rPr>
        <w:t>letno, oziroma za predšolske otroke do 6 let 45 ur letno. Če</w:t>
      </w:r>
      <w:r w:rsidRPr="00AC7271">
        <w:rPr>
          <w:rFonts w:ascii="Arial" w:hAnsi="Arial" w:cs="Arial"/>
          <w:sz w:val="22"/>
          <w:szCs w:val="22"/>
        </w:rPr>
        <w:t xml:space="preserve"> programe izvajajo zavodi VIZ, se ovrednoti le strokovni kader. Če izvajalec programov VIZ (ali drugemu upravljavcu) ne plača stroškov prostora, se ovrednoti le strokovni kader.</w:t>
      </w:r>
    </w:p>
    <w:p w14:paraId="1F3E358C" w14:textId="77777777" w:rsidR="00C00FE6" w:rsidRPr="00AC7271" w:rsidRDefault="00C00FE6" w:rsidP="00C00FE6">
      <w:pPr>
        <w:tabs>
          <w:tab w:val="left" w:pos="1816"/>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C00FE6" w:rsidRPr="00AC7271" w14:paraId="1F559A91" w14:textId="77777777" w:rsidTr="0082491E">
        <w:tc>
          <w:tcPr>
            <w:tcW w:w="4606" w:type="dxa"/>
            <w:shd w:val="clear" w:color="auto" w:fill="auto"/>
            <w:vAlign w:val="center"/>
          </w:tcPr>
          <w:p w14:paraId="30990477"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PREGLEDNICA ŠT. 1.1.4.</w:t>
            </w:r>
          </w:p>
        </w:tc>
        <w:tc>
          <w:tcPr>
            <w:tcW w:w="4606" w:type="dxa"/>
            <w:shd w:val="clear" w:color="auto" w:fill="auto"/>
            <w:vAlign w:val="center"/>
          </w:tcPr>
          <w:p w14:paraId="794D2371"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PROSTOČASNA ŠPORTNA VZGOJA OTROK IN MLADINE</w:t>
            </w:r>
          </w:p>
        </w:tc>
      </w:tr>
    </w:tbl>
    <w:p w14:paraId="32177189" w14:textId="77777777" w:rsidR="00C00FE6" w:rsidRPr="00AC7271" w:rsidRDefault="00C00FE6" w:rsidP="00C00FE6">
      <w:pPr>
        <w:tabs>
          <w:tab w:val="left" w:pos="1816"/>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701"/>
        <w:gridCol w:w="2268"/>
        <w:gridCol w:w="2092"/>
      </w:tblGrid>
      <w:tr w:rsidR="00C00FE6" w:rsidRPr="00AC7271" w14:paraId="629E660C" w14:textId="77777777" w:rsidTr="0082491E">
        <w:tc>
          <w:tcPr>
            <w:tcW w:w="3227" w:type="dxa"/>
            <w:shd w:val="clear" w:color="auto" w:fill="auto"/>
          </w:tcPr>
          <w:p w14:paraId="486B6BD6"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CELOLETNI ŠPORTNI PROGRAMI</w:t>
            </w:r>
            <w:r w:rsidRPr="00AC7271">
              <w:rPr>
                <w:rFonts w:ascii="Arial" w:hAnsi="Arial" w:cs="Arial"/>
                <w:sz w:val="22"/>
                <w:szCs w:val="22"/>
              </w:rPr>
              <w:t xml:space="preserve"> (ŠVOM, prostočasni programi vadbe)</w:t>
            </w:r>
          </w:p>
        </w:tc>
        <w:tc>
          <w:tcPr>
            <w:tcW w:w="1701" w:type="dxa"/>
            <w:shd w:val="clear" w:color="auto" w:fill="auto"/>
            <w:vAlign w:val="center"/>
          </w:tcPr>
          <w:p w14:paraId="5C14CD21"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PREDŠOLSKI</w:t>
            </w:r>
          </w:p>
          <w:p w14:paraId="250E436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(do 6 let)</w:t>
            </w:r>
          </w:p>
        </w:tc>
        <w:tc>
          <w:tcPr>
            <w:tcW w:w="2268" w:type="dxa"/>
            <w:shd w:val="clear" w:color="auto" w:fill="auto"/>
            <w:vAlign w:val="center"/>
          </w:tcPr>
          <w:p w14:paraId="2F3CAD25"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ŠOLOOBVEZNI</w:t>
            </w:r>
          </w:p>
          <w:p w14:paraId="45CB3F6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(do 15 let)</w:t>
            </w:r>
          </w:p>
        </w:tc>
        <w:tc>
          <w:tcPr>
            <w:tcW w:w="2092" w:type="dxa"/>
            <w:shd w:val="clear" w:color="auto" w:fill="auto"/>
            <w:vAlign w:val="center"/>
          </w:tcPr>
          <w:p w14:paraId="214C3FE4"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MLADINA</w:t>
            </w:r>
          </w:p>
          <w:p w14:paraId="053BCFC5"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(do 19 let)</w:t>
            </w:r>
          </w:p>
        </w:tc>
      </w:tr>
      <w:tr w:rsidR="00C00FE6" w:rsidRPr="00AC7271" w14:paraId="0A299091" w14:textId="77777777" w:rsidTr="0082491E">
        <w:tc>
          <w:tcPr>
            <w:tcW w:w="3227" w:type="dxa"/>
            <w:shd w:val="clear" w:color="auto" w:fill="auto"/>
          </w:tcPr>
          <w:p w14:paraId="71BDBE0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Velikost skupine (št. udeležencev)</w:t>
            </w:r>
          </w:p>
        </w:tc>
        <w:tc>
          <w:tcPr>
            <w:tcW w:w="1701" w:type="dxa"/>
            <w:shd w:val="clear" w:color="auto" w:fill="auto"/>
            <w:vAlign w:val="center"/>
          </w:tcPr>
          <w:p w14:paraId="172F6943" w14:textId="77777777" w:rsidR="00C00FE6" w:rsidRPr="00AC7271" w:rsidRDefault="00C00FE6" w:rsidP="0082491E">
            <w:pPr>
              <w:rPr>
                <w:rFonts w:ascii="Arial" w:hAnsi="Arial" w:cs="Arial"/>
                <w:sz w:val="22"/>
                <w:szCs w:val="22"/>
              </w:rPr>
            </w:pPr>
            <w:r w:rsidRPr="00AC7271">
              <w:rPr>
                <w:rFonts w:ascii="Arial" w:hAnsi="Arial" w:cs="Arial"/>
                <w:sz w:val="22"/>
                <w:szCs w:val="22"/>
              </w:rPr>
              <w:t>10-12</w:t>
            </w:r>
          </w:p>
        </w:tc>
        <w:tc>
          <w:tcPr>
            <w:tcW w:w="2268" w:type="dxa"/>
            <w:shd w:val="clear" w:color="auto" w:fill="auto"/>
            <w:vAlign w:val="center"/>
          </w:tcPr>
          <w:p w14:paraId="10E5DFAC"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12-20</w:t>
            </w:r>
          </w:p>
        </w:tc>
        <w:tc>
          <w:tcPr>
            <w:tcW w:w="2092" w:type="dxa"/>
            <w:shd w:val="clear" w:color="auto" w:fill="auto"/>
            <w:vAlign w:val="center"/>
          </w:tcPr>
          <w:p w14:paraId="5DC2830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12-20</w:t>
            </w:r>
          </w:p>
        </w:tc>
      </w:tr>
      <w:tr w:rsidR="00C00FE6" w:rsidRPr="00AC7271" w14:paraId="2CFE52AC" w14:textId="77777777" w:rsidTr="0082491E">
        <w:tc>
          <w:tcPr>
            <w:tcW w:w="3227" w:type="dxa"/>
            <w:shd w:val="clear" w:color="auto" w:fill="auto"/>
          </w:tcPr>
          <w:p w14:paraId="779BC92A"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ur vadbe (tedensko)</w:t>
            </w:r>
          </w:p>
        </w:tc>
        <w:tc>
          <w:tcPr>
            <w:tcW w:w="1701" w:type="dxa"/>
            <w:shd w:val="clear" w:color="auto" w:fill="auto"/>
          </w:tcPr>
          <w:p w14:paraId="2E813CD5"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1,5</w:t>
            </w:r>
          </w:p>
        </w:tc>
        <w:tc>
          <w:tcPr>
            <w:tcW w:w="2268" w:type="dxa"/>
            <w:shd w:val="clear" w:color="auto" w:fill="auto"/>
            <w:vAlign w:val="center"/>
          </w:tcPr>
          <w:p w14:paraId="2F07728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w:t>
            </w:r>
          </w:p>
        </w:tc>
        <w:tc>
          <w:tcPr>
            <w:tcW w:w="2092" w:type="dxa"/>
            <w:shd w:val="clear" w:color="auto" w:fill="auto"/>
            <w:vAlign w:val="center"/>
          </w:tcPr>
          <w:p w14:paraId="4BC0580A"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w:t>
            </w:r>
          </w:p>
        </w:tc>
      </w:tr>
      <w:tr w:rsidR="00C00FE6" w:rsidRPr="00AC7271" w14:paraId="68446C9A" w14:textId="77777777" w:rsidTr="0082491E">
        <w:tc>
          <w:tcPr>
            <w:tcW w:w="3227" w:type="dxa"/>
            <w:shd w:val="clear" w:color="auto" w:fill="auto"/>
          </w:tcPr>
          <w:p w14:paraId="33B65E9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tednov</w:t>
            </w:r>
          </w:p>
        </w:tc>
        <w:tc>
          <w:tcPr>
            <w:tcW w:w="1701" w:type="dxa"/>
            <w:shd w:val="clear" w:color="auto" w:fill="auto"/>
          </w:tcPr>
          <w:p w14:paraId="7656782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w:t>
            </w:r>
          </w:p>
        </w:tc>
        <w:tc>
          <w:tcPr>
            <w:tcW w:w="2268" w:type="dxa"/>
            <w:shd w:val="clear" w:color="auto" w:fill="auto"/>
            <w:vAlign w:val="center"/>
          </w:tcPr>
          <w:p w14:paraId="6E4B5E35"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w:t>
            </w:r>
          </w:p>
        </w:tc>
        <w:tc>
          <w:tcPr>
            <w:tcW w:w="2092" w:type="dxa"/>
            <w:shd w:val="clear" w:color="auto" w:fill="auto"/>
            <w:vAlign w:val="center"/>
          </w:tcPr>
          <w:p w14:paraId="5C69F76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w:t>
            </w:r>
          </w:p>
        </w:tc>
      </w:tr>
      <w:tr w:rsidR="00C00FE6" w:rsidRPr="00AC7271" w14:paraId="52BC6378" w14:textId="77777777" w:rsidTr="0082491E">
        <w:tc>
          <w:tcPr>
            <w:tcW w:w="3227" w:type="dxa"/>
            <w:shd w:val="clear" w:color="auto" w:fill="auto"/>
          </w:tcPr>
          <w:p w14:paraId="24072F6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Točke /OBJEKT/skupina </w:t>
            </w:r>
          </w:p>
        </w:tc>
        <w:tc>
          <w:tcPr>
            <w:tcW w:w="1701" w:type="dxa"/>
            <w:shd w:val="clear" w:color="auto" w:fill="auto"/>
          </w:tcPr>
          <w:p w14:paraId="42B26BFE"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45</w:t>
            </w:r>
          </w:p>
        </w:tc>
        <w:tc>
          <w:tcPr>
            <w:tcW w:w="2268" w:type="dxa"/>
            <w:shd w:val="clear" w:color="auto" w:fill="auto"/>
            <w:vAlign w:val="center"/>
          </w:tcPr>
          <w:p w14:paraId="51E5C67D"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w:t>
            </w:r>
          </w:p>
        </w:tc>
        <w:tc>
          <w:tcPr>
            <w:tcW w:w="2092" w:type="dxa"/>
            <w:shd w:val="clear" w:color="auto" w:fill="auto"/>
            <w:vAlign w:val="center"/>
          </w:tcPr>
          <w:p w14:paraId="76FC93B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w:t>
            </w:r>
          </w:p>
        </w:tc>
      </w:tr>
      <w:tr w:rsidR="00C00FE6" w:rsidRPr="00AC7271" w14:paraId="78798A28" w14:textId="77777777" w:rsidTr="0082491E">
        <w:tc>
          <w:tcPr>
            <w:tcW w:w="3227" w:type="dxa"/>
            <w:shd w:val="clear" w:color="auto" w:fill="auto"/>
          </w:tcPr>
          <w:p w14:paraId="2040DA39"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Točke/STROKOVNI KADER/skupina </w:t>
            </w:r>
          </w:p>
        </w:tc>
        <w:tc>
          <w:tcPr>
            <w:tcW w:w="1701" w:type="dxa"/>
            <w:shd w:val="clear" w:color="auto" w:fill="auto"/>
            <w:vAlign w:val="center"/>
          </w:tcPr>
          <w:p w14:paraId="73007833" w14:textId="77777777" w:rsidR="00C00FE6" w:rsidRPr="00AC7271" w:rsidRDefault="00C00FE6" w:rsidP="0082491E">
            <w:pPr>
              <w:rPr>
                <w:rFonts w:ascii="Arial" w:hAnsi="Arial" w:cs="Arial"/>
                <w:sz w:val="22"/>
                <w:szCs w:val="22"/>
              </w:rPr>
            </w:pPr>
            <w:r w:rsidRPr="00AC7271">
              <w:rPr>
                <w:rFonts w:ascii="Arial" w:hAnsi="Arial" w:cs="Arial"/>
                <w:sz w:val="22"/>
                <w:szCs w:val="22"/>
              </w:rPr>
              <w:t>45</w:t>
            </w:r>
          </w:p>
        </w:tc>
        <w:tc>
          <w:tcPr>
            <w:tcW w:w="2268" w:type="dxa"/>
            <w:shd w:val="clear" w:color="auto" w:fill="auto"/>
            <w:vAlign w:val="center"/>
          </w:tcPr>
          <w:p w14:paraId="74101EE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w:t>
            </w:r>
          </w:p>
        </w:tc>
        <w:tc>
          <w:tcPr>
            <w:tcW w:w="2092" w:type="dxa"/>
            <w:shd w:val="clear" w:color="auto" w:fill="auto"/>
            <w:vAlign w:val="center"/>
          </w:tcPr>
          <w:p w14:paraId="297E972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w:t>
            </w:r>
          </w:p>
        </w:tc>
      </w:tr>
    </w:tbl>
    <w:p w14:paraId="69B61C50" w14:textId="77777777" w:rsidR="00C00FE6" w:rsidRDefault="00C00FE6" w:rsidP="00C00FE6">
      <w:pPr>
        <w:tabs>
          <w:tab w:val="left" w:pos="1816"/>
        </w:tabs>
        <w:jc w:val="both"/>
        <w:rPr>
          <w:rFonts w:ascii="Arial" w:hAnsi="Arial" w:cs="Arial"/>
          <w:sz w:val="22"/>
          <w:szCs w:val="22"/>
        </w:rPr>
      </w:pPr>
    </w:p>
    <w:p w14:paraId="06D37011" w14:textId="77777777" w:rsidR="00C01E73" w:rsidRDefault="00C01E73" w:rsidP="00C00FE6">
      <w:pPr>
        <w:tabs>
          <w:tab w:val="left" w:pos="1816"/>
        </w:tabs>
        <w:jc w:val="both"/>
        <w:rPr>
          <w:rFonts w:ascii="Arial" w:hAnsi="Arial" w:cs="Arial"/>
          <w:sz w:val="22"/>
          <w:szCs w:val="22"/>
        </w:rPr>
      </w:pPr>
    </w:p>
    <w:p w14:paraId="39CDBF0E" w14:textId="77777777" w:rsidR="00C01E73" w:rsidRPr="00AC7271" w:rsidRDefault="00C01E73" w:rsidP="00C00FE6">
      <w:pPr>
        <w:tabs>
          <w:tab w:val="left" w:pos="1816"/>
        </w:tabs>
        <w:jc w:val="both"/>
        <w:rPr>
          <w:rFonts w:ascii="Arial" w:hAnsi="Arial" w:cs="Arial"/>
          <w:sz w:val="22"/>
          <w:szCs w:val="22"/>
        </w:rPr>
      </w:pPr>
    </w:p>
    <w:p w14:paraId="0A69059A" w14:textId="77777777" w:rsidR="00C00FE6" w:rsidRPr="00AC7271" w:rsidRDefault="00C00FE6" w:rsidP="00C00FE6">
      <w:pPr>
        <w:tabs>
          <w:tab w:val="left" w:pos="1816"/>
        </w:tabs>
        <w:jc w:val="both"/>
        <w:rPr>
          <w:rFonts w:ascii="Arial" w:hAnsi="Arial" w:cs="Arial"/>
          <w:sz w:val="22"/>
          <w:szCs w:val="22"/>
        </w:rPr>
      </w:pPr>
      <w:r w:rsidRPr="00AC7271">
        <w:rPr>
          <w:rFonts w:ascii="Arial" w:hAnsi="Arial" w:cs="Arial"/>
          <w:sz w:val="22"/>
          <w:szCs w:val="22"/>
        </w:rPr>
        <w:lastRenderedPageBreak/>
        <w:t>1.1.5. PROGRAMI V ČASU ŠOLSKIH POČITNIC</w:t>
      </w:r>
      <w:r w:rsidRPr="00AC7271">
        <w:rPr>
          <w:rFonts w:ascii="Arial" w:hAnsi="Arial" w:cs="Arial"/>
          <w:color w:val="548DD4"/>
          <w:sz w:val="22"/>
          <w:szCs w:val="22"/>
        </w:rPr>
        <w:t xml:space="preserve"> </w:t>
      </w:r>
      <w:r w:rsidRPr="00AC7271">
        <w:rPr>
          <w:rFonts w:ascii="Arial" w:hAnsi="Arial" w:cs="Arial"/>
          <w:sz w:val="22"/>
          <w:szCs w:val="22"/>
        </w:rPr>
        <w:t>(jesenske, zimske, prvomajske)</w:t>
      </w:r>
    </w:p>
    <w:p w14:paraId="7A08A4EE" w14:textId="77777777" w:rsidR="00C00FE6" w:rsidRPr="00AC7271" w:rsidRDefault="00C00FE6" w:rsidP="00C00FE6">
      <w:pPr>
        <w:tabs>
          <w:tab w:val="left" w:pos="1816"/>
        </w:tabs>
        <w:jc w:val="both"/>
        <w:rPr>
          <w:rFonts w:ascii="Arial" w:hAnsi="Arial" w:cs="Arial"/>
          <w:sz w:val="22"/>
          <w:szCs w:val="22"/>
        </w:rPr>
      </w:pPr>
      <w:r w:rsidRPr="00AC7271">
        <w:rPr>
          <w:rFonts w:ascii="Arial" w:hAnsi="Arial" w:cs="Arial"/>
          <w:sz w:val="22"/>
          <w:szCs w:val="22"/>
        </w:rPr>
        <w:t>Programi praviloma predstavljajo športne dejavnosti v skrajšanem obsegu (tečaji, projekti), ki jih ponujajo različni izvajalci. Če programe izvajajo VIZ, se ovrednoti le strokovni kader.</w:t>
      </w:r>
    </w:p>
    <w:p w14:paraId="38AC434F" w14:textId="77777777" w:rsidR="00C00FE6" w:rsidRPr="00AC7271" w:rsidRDefault="00C00FE6" w:rsidP="00C00FE6">
      <w:pPr>
        <w:tabs>
          <w:tab w:val="left" w:pos="1816"/>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C00FE6" w:rsidRPr="00AC7271" w14:paraId="5B5F1B62" w14:textId="77777777" w:rsidTr="0082491E">
        <w:tc>
          <w:tcPr>
            <w:tcW w:w="4606" w:type="dxa"/>
            <w:shd w:val="clear" w:color="auto" w:fill="auto"/>
            <w:vAlign w:val="center"/>
          </w:tcPr>
          <w:p w14:paraId="439F097D"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PREGLEDNICA ŠT. 1.1.5.</w:t>
            </w:r>
          </w:p>
        </w:tc>
        <w:tc>
          <w:tcPr>
            <w:tcW w:w="4606" w:type="dxa"/>
            <w:shd w:val="clear" w:color="auto" w:fill="auto"/>
            <w:vAlign w:val="center"/>
          </w:tcPr>
          <w:p w14:paraId="473BC771"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PROSTOČASNA ŠPORTNA VZGOJA OTROK IN MLADINE</w:t>
            </w:r>
          </w:p>
        </w:tc>
      </w:tr>
    </w:tbl>
    <w:p w14:paraId="6AAA5691" w14:textId="77777777" w:rsidR="00C00FE6" w:rsidRPr="00AC7271" w:rsidRDefault="00C00FE6" w:rsidP="00C00FE6">
      <w:pPr>
        <w:tabs>
          <w:tab w:val="left" w:pos="1816"/>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677"/>
      </w:tblGrid>
      <w:tr w:rsidR="00C00FE6" w:rsidRPr="00AC7271" w14:paraId="77E6F1B9" w14:textId="77777777" w:rsidTr="0082491E">
        <w:tc>
          <w:tcPr>
            <w:tcW w:w="4503" w:type="dxa"/>
            <w:shd w:val="clear" w:color="auto" w:fill="auto"/>
          </w:tcPr>
          <w:p w14:paraId="23C7DBF5"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OBČASNI ŠPORTNI PROGRAMI</w:t>
            </w:r>
            <w:r w:rsidRPr="00AC7271">
              <w:rPr>
                <w:rFonts w:ascii="Arial" w:hAnsi="Arial" w:cs="Arial"/>
                <w:sz w:val="22"/>
                <w:szCs w:val="22"/>
              </w:rPr>
              <w:t xml:space="preserve"> (počitniški programi </w:t>
            </w:r>
          </w:p>
        </w:tc>
        <w:tc>
          <w:tcPr>
            <w:tcW w:w="4677" w:type="dxa"/>
            <w:shd w:val="clear" w:color="auto" w:fill="auto"/>
            <w:vAlign w:val="center"/>
          </w:tcPr>
          <w:p w14:paraId="454E1354"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ŠOLOOBVEZNI</w:t>
            </w:r>
          </w:p>
          <w:p w14:paraId="5F4868BD"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(do 15 let)</w:t>
            </w:r>
          </w:p>
        </w:tc>
      </w:tr>
      <w:tr w:rsidR="00C00FE6" w:rsidRPr="00AC7271" w14:paraId="282F4A8C" w14:textId="77777777" w:rsidTr="0082491E">
        <w:tc>
          <w:tcPr>
            <w:tcW w:w="4503" w:type="dxa"/>
            <w:shd w:val="clear" w:color="auto" w:fill="auto"/>
          </w:tcPr>
          <w:p w14:paraId="71D448F4"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Velikost skupine (št. udeležencev)</w:t>
            </w:r>
          </w:p>
        </w:tc>
        <w:tc>
          <w:tcPr>
            <w:tcW w:w="4677" w:type="dxa"/>
            <w:shd w:val="clear" w:color="auto" w:fill="auto"/>
            <w:vAlign w:val="center"/>
          </w:tcPr>
          <w:p w14:paraId="77FFB77E"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12 </w:t>
            </w:r>
          </w:p>
        </w:tc>
      </w:tr>
      <w:tr w:rsidR="00C00FE6" w:rsidRPr="00AC7271" w14:paraId="3CBCB47E" w14:textId="77777777" w:rsidTr="0082491E">
        <w:tc>
          <w:tcPr>
            <w:tcW w:w="4503" w:type="dxa"/>
            <w:shd w:val="clear" w:color="auto" w:fill="auto"/>
          </w:tcPr>
          <w:p w14:paraId="394B9462"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ur progama</w:t>
            </w:r>
          </w:p>
        </w:tc>
        <w:tc>
          <w:tcPr>
            <w:tcW w:w="4677" w:type="dxa"/>
            <w:shd w:val="clear" w:color="auto" w:fill="auto"/>
            <w:vAlign w:val="center"/>
          </w:tcPr>
          <w:p w14:paraId="23883DEF"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10-20</w:t>
            </w:r>
          </w:p>
        </w:tc>
      </w:tr>
      <w:tr w:rsidR="00C00FE6" w:rsidRPr="00AC7271" w14:paraId="1C55D992" w14:textId="77777777" w:rsidTr="0082491E">
        <w:tc>
          <w:tcPr>
            <w:tcW w:w="4503" w:type="dxa"/>
            <w:shd w:val="clear" w:color="auto" w:fill="auto"/>
          </w:tcPr>
          <w:p w14:paraId="2E65283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Točke /MS/skupina </w:t>
            </w:r>
          </w:p>
        </w:tc>
        <w:tc>
          <w:tcPr>
            <w:tcW w:w="4677" w:type="dxa"/>
            <w:shd w:val="clear" w:color="auto" w:fill="auto"/>
            <w:vAlign w:val="center"/>
          </w:tcPr>
          <w:p w14:paraId="79C52CD5"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10-20</w:t>
            </w:r>
          </w:p>
        </w:tc>
      </w:tr>
      <w:tr w:rsidR="00C00FE6" w:rsidRPr="00AC7271" w14:paraId="73D79397" w14:textId="77777777" w:rsidTr="0082491E">
        <w:tc>
          <w:tcPr>
            <w:tcW w:w="4503" w:type="dxa"/>
            <w:shd w:val="clear" w:color="auto" w:fill="auto"/>
          </w:tcPr>
          <w:p w14:paraId="248888FD"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Točke/STROKOVNI KADER/skupina </w:t>
            </w:r>
          </w:p>
        </w:tc>
        <w:tc>
          <w:tcPr>
            <w:tcW w:w="4677" w:type="dxa"/>
            <w:shd w:val="clear" w:color="auto" w:fill="auto"/>
            <w:vAlign w:val="center"/>
          </w:tcPr>
          <w:p w14:paraId="24FC084F"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10-20</w:t>
            </w:r>
          </w:p>
        </w:tc>
      </w:tr>
    </w:tbl>
    <w:p w14:paraId="30460057" w14:textId="77777777" w:rsidR="00C00FE6" w:rsidRPr="00AC7271" w:rsidRDefault="00C00FE6" w:rsidP="00C00FE6">
      <w:pPr>
        <w:tabs>
          <w:tab w:val="left" w:pos="1816"/>
        </w:tabs>
        <w:jc w:val="both"/>
        <w:rPr>
          <w:rFonts w:ascii="Arial" w:hAnsi="Arial" w:cs="Arial"/>
          <w:sz w:val="22"/>
          <w:szCs w:val="22"/>
        </w:rPr>
      </w:pPr>
    </w:p>
    <w:p w14:paraId="0887E672" w14:textId="77777777" w:rsidR="00C00FE6" w:rsidRDefault="00C00FE6" w:rsidP="00C00FE6">
      <w:pPr>
        <w:pStyle w:val="Brezrazmikov"/>
        <w:spacing w:after="0"/>
        <w:jc w:val="both"/>
        <w:rPr>
          <w:rFonts w:ascii="Arial" w:hAnsi="Arial" w:cs="Arial"/>
          <w:b/>
        </w:rPr>
      </w:pPr>
      <w:r w:rsidRPr="00AC7271">
        <w:rPr>
          <w:rFonts w:ascii="Arial" w:hAnsi="Arial" w:cs="Arial"/>
          <w:b/>
        </w:rPr>
        <w:t>1.2. ŠPORTNA VZGOJA OTROK IN MLADINE S POSEBNIMI POTREBAMI</w:t>
      </w:r>
    </w:p>
    <w:p w14:paraId="60A058E9" w14:textId="77777777" w:rsidR="00C00FE6" w:rsidRDefault="00C00FE6" w:rsidP="00C00FE6">
      <w:pPr>
        <w:pStyle w:val="Brezrazmikov"/>
        <w:spacing w:after="0"/>
        <w:jc w:val="both"/>
        <w:rPr>
          <w:rFonts w:ascii="Arial" w:hAnsi="Arial" w:cs="Arial"/>
        </w:rPr>
      </w:pPr>
      <w:r w:rsidRPr="00AC7271">
        <w:rPr>
          <w:rFonts w:ascii="Arial" w:hAnsi="Arial" w:cs="Arial"/>
        </w:rPr>
        <w:t>Prostočasno športno vzgojo otrok in mladine s posebnimi potrebami predstavljajo športni programi, ki so namenjeni otrokom in mladini z motnjami v razvoju oziroma s prirojenimi ali pridobljenimi okvarami in se izvajajo z namenom ustrezno poskrbeti za uspešno socialno integracijo v vsakdanje življenje. Financirajo se promocijski športni programi in celoletni športni programi po merilih v preglednicah 1.1.1., 1.1.4. in 1.1.5..</w:t>
      </w:r>
    </w:p>
    <w:p w14:paraId="027FD703" w14:textId="77777777" w:rsidR="00C00FE6" w:rsidRDefault="00C00FE6" w:rsidP="00C00FE6">
      <w:pPr>
        <w:pStyle w:val="Brezrazmikov"/>
        <w:spacing w:after="0"/>
        <w:jc w:val="both"/>
        <w:rPr>
          <w:rFonts w:ascii="Arial" w:hAnsi="Arial" w:cs="Arial"/>
          <w:b/>
        </w:rPr>
      </w:pPr>
    </w:p>
    <w:p w14:paraId="7D6844EF" w14:textId="77777777" w:rsidR="00C00FE6" w:rsidRDefault="00C00FE6" w:rsidP="00C00FE6">
      <w:pPr>
        <w:pStyle w:val="Brezrazmikov"/>
        <w:spacing w:after="0"/>
        <w:jc w:val="both"/>
        <w:rPr>
          <w:rFonts w:ascii="Arial" w:hAnsi="Arial" w:cs="Arial"/>
          <w:b/>
        </w:rPr>
      </w:pPr>
      <w:r w:rsidRPr="00AC7271">
        <w:rPr>
          <w:rFonts w:ascii="Arial" w:hAnsi="Arial" w:cs="Arial"/>
          <w:b/>
        </w:rPr>
        <w:t>1.3. OBŠTUDIJSKE ŠPORTNE DEJAVNOSTI</w:t>
      </w:r>
    </w:p>
    <w:p w14:paraId="24298388" w14:textId="77777777" w:rsidR="00C00FE6" w:rsidRDefault="00C00FE6" w:rsidP="00C00FE6">
      <w:pPr>
        <w:tabs>
          <w:tab w:val="left" w:pos="1816"/>
        </w:tabs>
        <w:jc w:val="both"/>
        <w:rPr>
          <w:rFonts w:ascii="Arial" w:hAnsi="Arial" w:cs="Arial"/>
          <w:sz w:val="22"/>
          <w:szCs w:val="22"/>
        </w:rPr>
      </w:pPr>
      <w:r w:rsidRPr="00AC7271">
        <w:rPr>
          <w:rFonts w:ascii="Arial" w:hAnsi="Arial" w:cs="Arial"/>
          <w:sz w:val="22"/>
          <w:szCs w:val="22"/>
        </w:rPr>
        <w:t xml:space="preserve">Programi </w:t>
      </w:r>
      <w:proofErr w:type="spellStart"/>
      <w:r w:rsidRPr="00AC7271">
        <w:rPr>
          <w:rFonts w:ascii="Arial" w:hAnsi="Arial" w:cs="Arial"/>
          <w:sz w:val="22"/>
          <w:szCs w:val="22"/>
        </w:rPr>
        <w:t>obštudijske</w:t>
      </w:r>
      <w:proofErr w:type="spellEnd"/>
      <w:r w:rsidRPr="00AC7271">
        <w:rPr>
          <w:rFonts w:ascii="Arial" w:hAnsi="Arial" w:cs="Arial"/>
          <w:sz w:val="22"/>
          <w:szCs w:val="22"/>
        </w:rPr>
        <w:t xml:space="preserve"> športne dejavnosti predstavljajo pomembno dopolnilo intelektualnemu delu in pripomorejo k nevtralizaciji negativnih učinkov sedečega načina življenja. V kolikor lokalna skupnost sofinancira te dejavnosti, se merila za vrednotenje in višina proračunskih sredstev opredeli z LPŠ za leto, za katerega se LPŠ sprejema.</w:t>
      </w:r>
    </w:p>
    <w:p w14:paraId="67A7C8CD" w14:textId="77777777" w:rsidR="00C00FE6" w:rsidRPr="00AC7271" w:rsidRDefault="00C00FE6" w:rsidP="00C00FE6">
      <w:pPr>
        <w:tabs>
          <w:tab w:val="left" w:pos="1816"/>
        </w:tabs>
        <w:jc w:val="both"/>
        <w:rPr>
          <w:rFonts w:ascii="Arial" w:hAnsi="Arial" w:cs="Arial"/>
          <w:sz w:val="22"/>
          <w:szCs w:val="22"/>
        </w:rPr>
      </w:pPr>
    </w:p>
    <w:p w14:paraId="2ACF5CDB" w14:textId="77777777" w:rsidR="00C00FE6" w:rsidRDefault="00C00FE6" w:rsidP="00C00FE6">
      <w:pPr>
        <w:tabs>
          <w:tab w:val="left" w:pos="1816"/>
        </w:tabs>
        <w:jc w:val="both"/>
        <w:rPr>
          <w:rFonts w:ascii="Arial" w:hAnsi="Arial" w:cs="Arial"/>
          <w:b/>
          <w:sz w:val="22"/>
          <w:szCs w:val="22"/>
        </w:rPr>
      </w:pPr>
      <w:r w:rsidRPr="00AC7271">
        <w:rPr>
          <w:rFonts w:ascii="Arial" w:hAnsi="Arial" w:cs="Arial"/>
          <w:b/>
          <w:sz w:val="22"/>
          <w:szCs w:val="22"/>
        </w:rPr>
        <w:t>1.4. ŠPORTNA VZGOJA OTROK IN MLADINE, USMERJENA V KAKOVOSTNI IN VRHUNSKI ŠPORT</w:t>
      </w:r>
    </w:p>
    <w:p w14:paraId="702A051D" w14:textId="77777777" w:rsidR="00C00FE6" w:rsidRPr="00AC7271" w:rsidRDefault="00C00FE6" w:rsidP="00C00FE6">
      <w:pPr>
        <w:tabs>
          <w:tab w:val="left" w:pos="1816"/>
        </w:tabs>
        <w:jc w:val="both"/>
        <w:rPr>
          <w:rFonts w:ascii="Arial" w:hAnsi="Arial" w:cs="Arial"/>
          <w:sz w:val="22"/>
          <w:szCs w:val="22"/>
        </w:rPr>
      </w:pPr>
      <w:r w:rsidRPr="00AC7271">
        <w:rPr>
          <w:rFonts w:ascii="Arial" w:hAnsi="Arial" w:cs="Arial"/>
          <w:sz w:val="22"/>
          <w:szCs w:val="22"/>
        </w:rPr>
        <w:t>Predstavlja širok spekter programov za otroke in mladino, ki se s športom ukvarjajo zaradi doseganja vrhunskih športnih rezultatov.</w:t>
      </w:r>
    </w:p>
    <w:p w14:paraId="17131549" w14:textId="77777777" w:rsidR="00C00FE6" w:rsidRPr="00AC7271" w:rsidRDefault="00C00FE6" w:rsidP="00C00FE6">
      <w:pPr>
        <w:tabs>
          <w:tab w:val="left" w:pos="1816"/>
        </w:tabs>
        <w:jc w:val="both"/>
        <w:rPr>
          <w:rFonts w:ascii="Arial" w:hAnsi="Arial" w:cs="Arial"/>
          <w:sz w:val="22"/>
          <w:szCs w:val="22"/>
        </w:rPr>
      </w:pPr>
    </w:p>
    <w:p w14:paraId="52244CC9" w14:textId="77777777" w:rsidR="00C00FE6" w:rsidRPr="00AC7271" w:rsidRDefault="00C00FE6" w:rsidP="00C00FE6">
      <w:pPr>
        <w:tabs>
          <w:tab w:val="left" w:pos="1816"/>
        </w:tabs>
        <w:jc w:val="both"/>
        <w:rPr>
          <w:rFonts w:ascii="Arial" w:hAnsi="Arial" w:cs="Arial"/>
          <w:sz w:val="22"/>
          <w:szCs w:val="22"/>
        </w:rPr>
      </w:pPr>
      <w:r w:rsidRPr="00AC7271">
        <w:rPr>
          <w:rFonts w:ascii="Arial" w:hAnsi="Arial" w:cs="Arial"/>
          <w:sz w:val="22"/>
          <w:szCs w:val="22"/>
        </w:rPr>
        <w:t>1.4.1. PROGRAMI ŠPORTNE VZGOJE OTROK IN MLADINE, USMERJENIH V KŠ IN VŠ</w:t>
      </w:r>
    </w:p>
    <w:p w14:paraId="55A2AEDC" w14:textId="77777777" w:rsidR="00C00FE6" w:rsidRDefault="00C00FE6" w:rsidP="00C00FE6">
      <w:pPr>
        <w:tabs>
          <w:tab w:val="left" w:pos="1816"/>
        </w:tabs>
        <w:jc w:val="both"/>
        <w:rPr>
          <w:rFonts w:ascii="Arial" w:hAnsi="Arial" w:cs="Arial"/>
          <w:sz w:val="22"/>
          <w:szCs w:val="22"/>
        </w:rPr>
      </w:pPr>
      <w:r w:rsidRPr="00AC7271">
        <w:rPr>
          <w:rFonts w:ascii="Arial" w:hAnsi="Arial" w:cs="Arial"/>
          <w:sz w:val="22"/>
          <w:szCs w:val="22"/>
        </w:rPr>
        <w:t>Programi športne vzgoje otrok in mladine, usmerjeni v kakovostni in vrhunski šport, so sestavni del športnih programov. Pogoj za sofinanciranje je ustrezno oblikovana vadbena in tekmovalna piramida (najmanj 3 starostne skupine).</w:t>
      </w:r>
    </w:p>
    <w:p w14:paraId="5D1B00B7" w14:textId="77777777" w:rsidR="00C00FE6" w:rsidRDefault="00C00FE6" w:rsidP="00C00FE6">
      <w:pPr>
        <w:tabs>
          <w:tab w:val="left" w:pos="1816"/>
        </w:tabs>
        <w:jc w:val="both"/>
        <w:rPr>
          <w:rFonts w:ascii="Arial" w:hAnsi="Arial" w:cs="Arial"/>
          <w:sz w:val="22"/>
          <w:szCs w:val="22"/>
        </w:rPr>
      </w:pPr>
    </w:p>
    <w:p w14:paraId="6FF761AA" w14:textId="77777777" w:rsidR="00C00FE6" w:rsidRDefault="00C00FE6" w:rsidP="00C00FE6">
      <w:pPr>
        <w:tabs>
          <w:tab w:val="left" w:pos="1816"/>
        </w:tabs>
        <w:jc w:val="both"/>
        <w:rPr>
          <w:rFonts w:ascii="Arial" w:hAnsi="Arial" w:cs="Arial"/>
          <w:sz w:val="22"/>
          <w:szCs w:val="22"/>
        </w:rPr>
      </w:pPr>
      <w:r w:rsidRPr="002B18D2">
        <w:rPr>
          <w:rFonts w:ascii="Arial" w:hAnsi="Arial" w:cs="Arial"/>
          <w:sz w:val="22"/>
          <w:szCs w:val="22"/>
        </w:rPr>
        <w:t>Če imajo panožne športne zveze starostne skupine urejene drugače, kot navedeno v preglednici 1.4.1 in 1.4.2, se upoštevajo starostne skupine panožne zveze, pri tem se iz tabele upoštevajo merila višje starostne skupine.</w:t>
      </w:r>
    </w:p>
    <w:p w14:paraId="006ABA43" w14:textId="77777777" w:rsidR="00C00FE6" w:rsidRPr="00AC7271" w:rsidRDefault="00C00FE6" w:rsidP="00C00FE6">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C00FE6" w:rsidRPr="00AC7271" w14:paraId="0B593CB9" w14:textId="77777777" w:rsidTr="0082491E">
        <w:tc>
          <w:tcPr>
            <w:tcW w:w="4606" w:type="dxa"/>
            <w:shd w:val="clear" w:color="auto" w:fill="auto"/>
            <w:vAlign w:val="center"/>
          </w:tcPr>
          <w:p w14:paraId="1978476D"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PREGLEDNICA ŠT. 1.4.1.</w:t>
            </w:r>
          </w:p>
        </w:tc>
        <w:tc>
          <w:tcPr>
            <w:tcW w:w="4606" w:type="dxa"/>
            <w:shd w:val="clear" w:color="auto" w:fill="auto"/>
            <w:vAlign w:val="center"/>
          </w:tcPr>
          <w:p w14:paraId="3658E516"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ŠV OTROK IN MLADINE, USMERJENA V KŠ IN VŠ</w:t>
            </w:r>
          </w:p>
        </w:tc>
      </w:tr>
    </w:tbl>
    <w:p w14:paraId="797B3828" w14:textId="77777777" w:rsidR="00C00FE6" w:rsidRPr="00AC7271" w:rsidRDefault="00C00FE6" w:rsidP="00C00FE6">
      <w:pPr>
        <w:tabs>
          <w:tab w:val="left" w:pos="1816"/>
        </w:tabs>
        <w:jc w:val="both"/>
        <w:rPr>
          <w:rFonts w:ascii="Arial" w:hAnsi="Arial" w:cs="Arial"/>
          <w:sz w:val="22"/>
          <w:szCs w:val="22"/>
        </w:rPr>
      </w:pPr>
      <w:r w:rsidRPr="00AC7271">
        <w:rPr>
          <w:rFonts w:ascii="Arial" w:hAnsi="Arial" w:cs="Arial"/>
          <w:sz w:val="22"/>
          <w:szCs w:val="22"/>
        </w:rPr>
        <w:t>Vadba: tednov: 40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850"/>
        <w:gridCol w:w="993"/>
        <w:gridCol w:w="992"/>
        <w:gridCol w:w="850"/>
        <w:gridCol w:w="851"/>
        <w:gridCol w:w="850"/>
      </w:tblGrid>
      <w:tr w:rsidR="00C00FE6" w:rsidRPr="00AC7271" w14:paraId="02BE8A0E" w14:textId="77777777" w:rsidTr="0082491E">
        <w:tc>
          <w:tcPr>
            <w:tcW w:w="3794" w:type="dxa"/>
            <w:shd w:val="clear" w:color="auto" w:fill="auto"/>
          </w:tcPr>
          <w:p w14:paraId="07264428"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CELOLETNI ŠPORTNI PROGRAMI</w:t>
            </w:r>
            <w:r w:rsidRPr="00AC7271">
              <w:rPr>
                <w:rFonts w:ascii="Arial" w:hAnsi="Arial" w:cs="Arial"/>
                <w:sz w:val="22"/>
                <w:szCs w:val="22"/>
              </w:rPr>
              <w:t xml:space="preserve"> </w:t>
            </w:r>
          </w:p>
        </w:tc>
        <w:tc>
          <w:tcPr>
            <w:tcW w:w="850" w:type="dxa"/>
            <w:shd w:val="clear" w:color="auto" w:fill="auto"/>
            <w:vAlign w:val="center"/>
          </w:tcPr>
          <w:p w14:paraId="62115C1D"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6-9 let</w:t>
            </w:r>
          </w:p>
        </w:tc>
        <w:tc>
          <w:tcPr>
            <w:tcW w:w="993" w:type="dxa"/>
            <w:shd w:val="clear" w:color="auto" w:fill="auto"/>
            <w:vAlign w:val="center"/>
          </w:tcPr>
          <w:p w14:paraId="4F07BD78"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10-11 let</w:t>
            </w:r>
          </w:p>
        </w:tc>
        <w:tc>
          <w:tcPr>
            <w:tcW w:w="992" w:type="dxa"/>
            <w:shd w:val="clear" w:color="auto" w:fill="auto"/>
            <w:vAlign w:val="center"/>
          </w:tcPr>
          <w:p w14:paraId="76FC84E0"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12-13 let</w:t>
            </w:r>
          </w:p>
        </w:tc>
        <w:tc>
          <w:tcPr>
            <w:tcW w:w="850" w:type="dxa"/>
            <w:shd w:val="clear" w:color="auto" w:fill="auto"/>
            <w:vAlign w:val="center"/>
          </w:tcPr>
          <w:p w14:paraId="50826EE0"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14-15 let</w:t>
            </w:r>
          </w:p>
        </w:tc>
        <w:tc>
          <w:tcPr>
            <w:tcW w:w="851" w:type="dxa"/>
            <w:shd w:val="clear" w:color="auto" w:fill="auto"/>
            <w:vAlign w:val="center"/>
          </w:tcPr>
          <w:p w14:paraId="36E457A0"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16-17 let</w:t>
            </w:r>
          </w:p>
        </w:tc>
        <w:tc>
          <w:tcPr>
            <w:tcW w:w="850" w:type="dxa"/>
            <w:shd w:val="clear" w:color="auto" w:fill="auto"/>
            <w:vAlign w:val="center"/>
          </w:tcPr>
          <w:p w14:paraId="71025D34"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18-19 let</w:t>
            </w:r>
          </w:p>
        </w:tc>
      </w:tr>
      <w:tr w:rsidR="00C00FE6" w:rsidRPr="00AC7271" w14:paraId="4388566B" w14:textId="77777777" w:rsidTr="0082491E">
        <w:tc>
          <w:tcPr>
            <w:tcW w:w="3794" w:type="dxa"/>
            <w:shd w:val="clear" w:color="auto" w:fill="auto"/>
          </w:tcPr>
          <w:p w14:paraId="62C2FFC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Velikost skupine </w:t>
            </w:r>
          </w:p>
        </w:tc>
        <w:tc>
          <w:tcPr>
            <w:tcW w:w="850" w:type="dxa"/>
            <w:shd w:val="clear" w:color="auto" w:fill="auto"/>
            <w:vAlign w:val="center"/>
          </w:tcPr>
          <w:p w14:paraId="6DDBFE3D"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10</w:t>
            </w:r>
          </w:p>
        </w:tc>
        <w:tc>
          <w:tcPr>
            <w:tcW w:w="993" w:type="dxa"/>
            <w:shd w:val="clear" w:color="auto" w:fill="auto"/>
            <w:vAlign w:val="center"/>
          </w:tcPr>
          <w:p w14:paraId="2BB565C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10</w:t>
            </w:r>
          </w:p>
        </w:tc>
        <w:tc>
          <w:tcPr>
            <w:tcW w:w="992" w:type="dxa"/>
            <w:shd w:val="clear" w:color="auto" w:fill="auto"/>
            <w:vAlign w:val="center"/>
          </w:tcPr>
          <w:p w14:paraId="690EEB7E"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8-12</w:t>
            </w:r>
          </w:p>
        </w:tc>
        <w:tc>
          <w:tcPr>
            <w:tcW w:w="850" w:type="dxa"/>
            <w:shd w:val="clear" w:color="auto" w:fill="auto"/>
            <w:vAlign w:val="center"/>
          </w:tcPr>
          <w:p w14:paraId="7C6D3D4D"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8-12</w:t>
            </w:r>
          </w:p>
        </w:tc>
        <w:tc>
          <w:tcPr>
            <w:tcW w:w="851" w:type="dxa"/>
            <w:shd w:val="clear" w:color="auto" w:fill="auto"/>
            <w:vAlign w:val="center"/>
          </w:tcPr>
          <w:p w14:paraId="05D5AED5"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8-12</w:t>
            </w:r>
          </w:p>
        </w:tc>
        <w:tc>
          <w:tcPr>
            <w:tcW w:w="850" w:type="dxa"/>
            <w:shd w:val="clear" w:color="auto" w:fill="auto"/>
            <w:vAlign w:val="center"/>
          </w:tcPr>
          <w:p w14:paraId="71A0DE9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8-12</w:t>
            </w:r>
          </w:p>
        </w:tc>
      </w:tr>
      <w:tr w:rsidR="00C00FE6" w:rsidRPr="00AC7271" w14:paraId="6A4F217C" w14:textId="77777777" w:rsidTr="0082491E">
        <w:tc>
          <w:tcPr>
            <w:tcW w:w="3794" w:type="dxa"/>
            <w:shd w:val="clear" w:color="auto" w:fill="auto"/>
          </w:tcPr>
          <w:p w14:paraId="6068219C"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ur vadbe/tedensko</w:t>
            </w:r>
          </w:p>
        </w:tc>
        <w:tc>
          <w:tcPr>
            <w:tcW w:w="850" w:type="dxa"/>
            <w:shd w:val="clear" w:color="auto" w:fill="auto"/>
            <w:vAlign w:val="center"/>
          </w:tcPr>
          <w:p w14:paraId="15DE363D"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w:t>
            </w:r>
          </w:p>
        </w:tc>
        <w:tc>
          <w:tcPr>
            <w:tcW w:w="993" w:type="dxa"/>
            <w:shd w:val="clear" w:color="auto" w:fill="auto"/>
            <w:vAlign w:val="center"/>
          </w:tcPr>
          <w:p w14:paraId="08D3907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w:t>
            </w:r>
          </w:p>
        </w:tc>
        <w:tc>
          <w:tcPr>
            <w:tcW w:w="992" w:type="dxa"/>
            <w:shd w:val="clear" w:color="auto" w:fill="auto"/>
            <w:vAlign w:val="center"/>
          </w:tcPr>
          <w:p w14:paraId="3759D19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w:t>
            </w:r>
          </w:p>
        </w:tc>
        <w:tc>
          <w:tcPr>
            <w:tcW w:w="850" w:type="dxa"/>
            <w:shd w:val="clear" w:color="auto" w:fill="auto"/>
            <w:vAlign w:val="center"/>
          </w:tcPr>
          <w:p w14:paraId="0BCA55B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w:t>
            </w:r>
          </w:p>
        </w:tc>
        <w:tc>
          <w:tcPr>
            <w:tcW w:w="851" w:type="dxa"/>
            <w:shd w:val="clear" w:color="auto" w:fill="auto"/>
            <w:vAlign w:val="center"/>
          </w:tcPr>
          <w:p w14:paraId="6C47085F"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w:t>
            </w:r>
          </w:p>
        </w:tc>
        <w:tc>
          <w:tcPr>
            <w:tcW w:w="850" w:type="dxa"/>
            <w:shd w:val="clear" w:color="auto" w:fill="auto"/>
            <w:vAlign w:val="center"/>
          </w:tcPr>
          <w:p w14:paraId="7C191BDF"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w:t>
            </w:r>
          </w:p>
        </w:tc>
      </w:tr>
      <w:tr w:rsidR="00C00FE6" w:rsidRPr="00AC7271" w14:paraId="6C6B3CA7" w14:textId="77777777" w:rsidTr="0082491E">
        <w:tc>
          <w:tcPr>
            <w:tcW w:w="3794" w:type="dxa"/>
            <w:shd w:val="clear" w:color="auto" w:fill="auto"/>
          </w:tcPr>
          <w:p w14:paraId="78C48C6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tednov</w:t>
            </w:r>
          </w:p>
        </w:tc>
        <w:tc>
          <w:tcPr>
            <w:tcW w:w="850" w:type="dxa"/>
            <w:shd w:val="clear" w:color="auto" w:fill="auto"/>
            <w:vAlign w:val="center"/>
          </w:tcPr>
          <w:p w14:paraId="274B3D0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w:t>
            </w:r>
          </w:p>
        </w:tc>
        <w:tc>
          <w:tcPr>
            <w:tcW w:w="993" w:type="dxa"/>
            <w:shd w:val="clear" w:color="auto" w:fill="auto"/>
            <w:vAlign w:val="center"/>
          </w:tcPr>
          <w:p w14:paraId="0C705DA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35</w:t>
            </w:r>
          </w:p>
        </w:tc>
        <w:tc>
          <w:tcPr>
            <w:tcW w:w="992" w:type="dxa"/>
            <w:shd w:val="clear" w:color="auto" w:fill="auto"/>
            <w:vAlign w:val="center"/>
          </w:tcPr>
          <w:p w14:paraId="4DC5A709"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40</w:t>
            </w:r>
          </w:p>
        </w:tc>
        <w:tc>
          <w:tcPr>
            <w:tcW w:w="850" w:type="dxa"/>
            <w:shd w:val="clear" w:color="auto" w:fill="auto"/>
            <w:vAlign w:val="center"/>
          </w:tcPr>
          <w:p w14:paraId="32A5D62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40</w:t>
            </w:r>
          </w:p>
        </w:tc>
        <w:tc>
          <w:tcPr>
            <w:tcW w:w="851" w:type="dxa"/>
            <w:shd w:val="clear" w:color="auto" w:fill="auto"/>
            <w:vAlign w:val="center"/>
          </w:tcPr>
          <w:p w14:paraId="1F15F78E"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40</w:t>
            </w:r>
          </w:p>
        </w:tc>
        <w:tc>
          <w:tcPr>
            <w:tcW w:w="850" w:type="dxa"/>
            <w:shd w:val="clear" w:color="auto" w:fill="auto"/>
            <w:vAlign w:val="center"/>
          </w:tcPr>
          <w:p w14:paraId="28C6C47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40</w:t>
            </w:r>
          </w:p>
        </w:tc>
      </w:tr>
      <w:tr w:rsidR="00C00FE6" w:rsidRPr="00AC7271" w14:paraId="61DCD5EB" w14:textId="77777777" w:rsidTr="0082491E">
        <w:tc>
          <w:tcPr>
            <w:tcW w:w="3794" w:type="dxa"/>
            <w:shd w:val="clear" w:color="auto" w:fill="auto"/>
          </w:tcPr>
          <w:p w14:paraId="6902BA71" w14:textId="77777777" w:rsidR="00C00FE6" w:rsidRPr="00AC7271" w:rsidRDefault="00C00FE6" w:rsidP="0082491E">
            <w:pPr>
              <w:jc w:val="both"/>
              <w:rPr>
                <w:rFonts w:ascii="Arial" w:hAnsi="Arial" w:cs="Arial"/>
                <w:sz w:val="22"/>
                <w:szCs w:val="22"/>
              </w:rPr>
            </w:pPr>
            <w:r w:rsidRPr="00AC7271">
              <w:rPr>
                <w:rFonts w:ascii="Arial" w:hAnsi="Arial" w:cs="Arial"/>
                <w:b/>
                <w:sz w:val="22"/>
                <w:szCs w:val="22"/>
              </w:rPr>
              <w:t>Točke /MS</w:t>
            </w:r>
            <w:r w:rsidRPr="00AC7271">
              <w:rPr>
                <w:rFonts w:ascii="Arial" w:hAnsi="Arial" w:cs="Arial"/>
                <w:sz w:val="22"/>
                <w:szCs w:val="22"/>
              </w:rPr>
              <w:t xml:space="preserve">/skupina </w:t>
            </w:r>
          </w:p>
        </w:tc>
        <w:tc>
          <w:tcPr>
            <w:tcW w:w="850" w:type="dxa"/>
            <w:shd w:val="clear" w:color="auto" w:fill="auto"/>
            <w:vAlign w:val="center"/>
          </w:tcPr>
          <w:p w14:paraId="28B770EC"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90</w:t>
            </w:r>
          </w:p>
        </w:tc>
        <w:tc>
          <w:tcPr>
            <w:tcW w:w="993" w:type="dxa"/>
            <w:shd w:val="clear" w:color="auto" w:fill="auto"/>
            <w:vAlign w:val="center"/>
          </w:tcPr>
          <w:p w14:paraId="2073C87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120</w:t>
            </w:r>
          </w:p>
        </w:tc>
        <w:tc>
          <w:tcPr>
            <w:tcW w:w="992" w:type="dxa"/>
            <w:shd w:val="clear" w:color="auto" w:fill="auto"/>
            <w:vAlign w:val="center"/>
          </w:tcPr>
          <w:p w14:paraId="14DED9BF"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210</w:t>
            </w:r>
          </w:p>
        </w:tc>
        <w:tc>
          <w:tcPr>
            <w:tcW w:w="850" w:type="dxa"/>
            <w:shd w:val="clear" w:color="auto" w:fill="auto"/>
            <w:vAlign w:val="center"/>
          </w:tcPr>
          <w:p w14:paraId="44543DA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210</w:t>
            </w:r>
          </w:p>
        </w:tc>
        <w:tc>
          <w:tcPr>
            <w:tcW w:w="851" w:type="dxa"/>
            <w:shd w:val="clear" w:color="auto" w:fill="auto"/>
            <w:vAlign w:val="center"/>
          </w:tcPr>
          <w:p w14:paraId="6ECE9552"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240</w:t>
            </w:r>
          </w:p>
        </w:tc>
        <w:tc>
          <w:tcPr>
            <w:tcW w:w="850" w:type="dxa"/>
            <w:shd w:val="clear" w:color="auto" w:fill="auto"/>
            <w:vAlign w:val="center"/>
          </w:tcPr>
          <w:p w14:paraId="06436095"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240</w:t>
            </w:r>
          </w:p>
        </w:tc>
      </w:tr>
      <w:tr w:rsidR="00C00FE6" w:rsidRPr="00AC7271" w14:paraId="03F5C719" w14:textId="77777777" w:rsidTr="0082491E">
        <w:tc>
          <w:tcPr>
            <w:tcW w:w="3794" w:type="dxa"/>
            <w:shd w:val="clear" w:color="auto" w:fill="auto"/>
          </w:tcPr>
          <w:p w14:paraId="70079580" w14:textId="77777777" w:rsidR="00C00FE6" w:rsidRPr="00AC7271" w:rsidRDefault="00C00FE6" w:rsidP="0082491E">
            <w:pPr>
              <w:jc w:val="both"/>
              <w:rPr>
                <w:rFonts w:ascii="Arial" w:hAnsi="Arial" w:cs="Arial"/>
                <w:sz w:val="22"/>
                <w:szCs w:val="22"/>
              </w:rPr>
            </w:pPr>
            <w:r w:rsidRPr="00AC7271">
              <w:rPr>
                <w:rFonts w:ascii="Arial" w:hAnsi="Arial" w:cs="Arial"/>
                <w:b/>
                <w:sz w:val="22"/>
                <w:szCs w:val="22"/>
              </w:rPr>
              <w:t>Točke/STROKOVNI KADER</w:t>
            </w:r>
            <w:r w:rsidRPr="00AC7271">
              <w:rPr>
                <w:rFonts w:ascii="Arial" w:hAnsi="Arial" w:cs="Arial"/>
                <w:sz w:val="22"/>
                <w:szCs w:val="22"/>
              </w:rPr>
              <w:t xml:space="preserve">/skupina </w:t>
            </w:r>
          </w:p>
        </w:tc>
        <w:tc>
          <w:tcPr>
            <w:tcW w:w="850" w:type="dxa"/>
            <w:shd w:val="clear" w:color="auto" w:fill="auto"/>
            <w:vAlign w:val="center"/>
          </w:tcPr>
          <w:p w14:paraId="6DFF366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90</w:t>
            </w:r>
          </w:p>
        </w:tc>
        <w:tc>
          <w:tcPr>
            <w:tcW w:w="993" w:type="dxa"/>
            <w:shd w:val="clear" w:color="auto" w:fill="auto"/>
            <w:vAlign w:val="center"/>
          </w:tcPr>
          <w:p w14:paraId="72D5E9D9"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120</w:t>
            </w:r>
          </w:p>
        </w:tc>
        <w:tc>
          <w:tcPr>
            <w:tcW w:w="992" w:type="dxa"/>
            <w:shd w:val="clear" w:color="auto" w:fill="auto"/>
            <w:vAlign w:val="center"/>
          </w:tcPr>
          <w:p w14:paraId="1379161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210</w:t>
            </w:r>
          </w:p>
        </w:tc>
        <w:tc>
          <w:tcPr>
            <w:tcW w:w="850" w:type="dxa"/>
            <w:shd w:val="clear" w:color="auto" w:fill="auto"/>
            <w:vAlign w:val="center"/>
          </w:tcPr>
          <w:p w14:paraId="2751CF6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210</w:t>
            </w:r>
          </w:p>
        </w:tc>
        <w:tc>
          <w:tcPr>
            <w:tcW w:w="851" w:type="dxa"/>
            <w:shd w:val="clear" w:color="auto" w:fill="auto"/>
            <w:vAlign w:val="center"/>
          </w:tcPr>
          <w:p w14:paraId="088F0BE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240</w:t>
            </w:r>
          </w:p>
        </w:tc>
        <w:tc>
          <w:tcPr>
            <w:tcW w:w="850" w:type="dxa"/>
            <w:shd w:val="clear" w:color="auto" w:fill="auto"/>
            <w:vAlign w:val="center"/>
          </w:tcPr>
          <w:p w14:paraId="72C829BA"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240</w:t>
            </w:r>
          </w:p>
        </w:tc>
      </w:tr>
    </w:tbl>
    <w:p w14:paraId="06E3CDBF" w14:textId="77777777" w:rsidR="00C00FE6" w:rsidRDefault="00C00FE6" w:rsidP="00C00FE6">
      <w:pPr>
        <w:jc w:val="both"/>
        <w:rPr>
          <w:rFonts w:ascii="Arial" w:hAnsi="Arial" w:cs="Arial"/>
          <w:sz w:val="22"/>
          <w:szCs w:val="22"/>
        </w:rPr>
      </w:pPr>
    </w:p>
    <w:p w14:paraId="6FDC04FE" w14:textId="77777777" w:rsidR="00C01E73" w:rsidRDefault="00C01E73" w:rsidP="00C00FE6">
      <w:pPr>
        <w:jc w:val="both"/>
        <w:rPr>
          <w:rFonts w:ascii="Arial" w:hAnsi="Arial" w:cs="Arial"/>
          <w:sz w:val="22"/>
          <w:szCs w:val="22"/>
        </w:rPr>
      </w:pPr>
    </w:p>
    <w:p w14:paraId="4E9F9B00" w14:textId="77777777" w:rsidR="00C01E73" w:rsidRPr="00AC7271" w:rsidRDefault="00C01E73" w:rsidP="00C00FE6">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C00FE6" w:rsidRPr="00AC7271" w14:paraId="1DF85345" w14:textId="77777777" w:rsidTr="0082491E">
        <w:tc>
          <w:tcPr>
            <w:tcW w:w="4606" w:type="dxa"/>
            <w:shd w:val="clear" w:color="auto" w:fill="auto"/>
            <w:vAlign w:val="center"/>
          </w:tcPr>
          <w:p w14:paraId="6C58CCAF"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lastRenderedPageBreak/>
              <w:t>PREGLEDNICA ŠT. 1.4.2.</w:t>
            </w:r>
          </w:p>
        </w:tc>
        <w:tc>
          <w:tcPr>
            <w:tcW w:w="4606" w:type="dxa"/>
            <w:shd w:val="clear" w:color="auto" w:fill="auto"/>
            <w:vAlign w:val="center"/>
          </w:tcPr>
          <w:p w14:paraId="25B14D89"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ŠV OTROK IN MLADINE, USMERJENA V KŠ IN VŠ</w:t>
            </w:r>
            <w:r>
              <w:rPr>
                <w:rFonts w:ascii="Arial" w:hAnsi="Arial" w:cs="Arial"/>
                <w:b/>
                <w:sz w:val="22"/>
                <w:szCs w:val="22"/>
              </w:rPr>
              <w:t xml:space="preserve"> – MISELNE IGRE</w:t>
            </w:r>
          </w:p>
        </w:tc>
      </w:tr>
    </w:tbl>
    <w:p w14:paraId="5A9F3104" w14:textId="77777777" w:rsidR="00C00FE6" w:rsidRPr="00AC7271" w:rsidRDefault="00C00FE6" w:rsidP="00C00FE6">
      <w:pPr>
        <w:tabs>
          <w:tab w:val="left" w:pos="1816"/>
        </w:tabs>
        <w:jc w:val="both"/>
        <w:rPr>
          <w:rFonts w:ascii="Arial" w:hAnsi="Arial" w:cs="Arial"/>
          <w:sz w:val="22"/>
          <w:szCs w:val="22"/>
        </w:rPr>
      </w:pPr>
      <w:r w:rsidRPr="00AC7271">
        <w:rPr>
          <w:rFonts w:ascii="Arial" w:hAnsi="Arial" w:cs="Arial"/>
          <w:sz w:val="22"/>
          <w:szCs w:val="22"/>
        </w:rPr>
        <w:t>Tedensko število ur vadbe: 20, število tednov vadbe v letu: 40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850"/>
        <w:gridCol w:w="993"/>
        <w:gridCol w:w="992"/>
        <w:gridCol w:w="850"/>
        <w:gridCol w:w="851"/>
        <w:gridCol w:w="850"/>
      </w:tblGrid>
      <w:tr w:rsidR="00C00FE6" w:rsidRPr="00AC7271" w14:paraId="10055627" w14:textId="77777777" w:rsidTr="0082491E">
        <w:tc>
          <w:tcPr>
            <w:tcW w:w="3794" w:type="dxa"/>
            <w:shd w:val="clear" w:color="auto" w:fill="auto"/>
          </w:tcPr>
          <w:p w14:paraId="28285413"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CELOLETNI ŠPORTNI PROGRAMI</w:t>
            </w:r>
            <w:r w:rsidRPr="00AC7271">
              <w:rPr>
                <w:rFonts w:ascii="Arial" w:hAnsi="Arial" w:cs="Arial"/>
                <w:sz w:val="22"/>
                <w:szCs w:val="22"/>
              </w:rPr>
              <w:t xml:space="preserve"> – </w:t>
            </w:r>
            <w:r w:rsidRPr="00AC7271">
              <w:rPr>
                <w:rFonts w:ascii="Arial" w:hAnsi="Arial" w:cs="Arial"/>
                <w:b/>
                <w:sz w:val="22"/>
                <w:szCs w:val="22"/>
              </w:rPr>
              <w:t>MISELNE IGRE</w:t>
            </w:r>
          </w:p>
        </w:tc>
        <w:tc>
          <w:tcPr>
            <w:tcW w:w="850" w:type="dxa"/>
            <w:shd w:val="clear" w:color="auto" w:fill="auto"/>
            <w:vAlign w:val="center"/>
          </w:tcPr>
          <w:p w14:paraId="2E2E2CC7"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6-9 let</w:t>
            </w:r>
          </w:p>
        </w:tc>
        <w:tc>
          <w:tcPr>
            <w:tcW w:w="993" w:type="dxa"/>
            <w:shd w:val="clear" w:color="auto" w:fill="auto"/>
            <w:vAlign w:val="center"/>
          </w:tcPr>
          <w:p w14:paraId="3C7899E5"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10-11 let</w:t>
            </w:r>
          </w:p>
        </w:tc>
        <w:tc>
          <w:tcPr>
            <w:tcW w:w="992" w:type="dxa"/>
            <w:shd w:val="clear" w:color="auto" w:fill="auto"/>
            <w:vAlign w:val="center"/>
          </w:tcPr>
          <w:p w14:paraId="79B4CA98"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12-13 let</w:t>
            </w:r>
          </w:p>
        </w:tc>
        <w:tc>
          <w:tcPr>
            <w:tcW w:w="850" w:type="dxa"/>
            <w:shd w:val="clear" w:color="auto" w:fill="auto"/>
            <w:vAlign w:val="center"/>
          </w:tcPr>
          <w:p w14:paraId="27CD1258"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14-15 let</w:t>
            </w:r>
          </w:p>
        </w:tc>
        <w:tc>
          <w:tcPr>
            <w:tcW w:w="851" w:type="dxa"/>
            <w:shd w:val="clear" w:color="auto" w:fill="auto"/>
            <w:vAlign w:val="center"/>
          </w:tcPr>
          <w:p w14:paraId="01458DD1"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16-17 let</w:t>
            </w:r>
          </w:p>
        </w:tc>
        <w:tc>
          <w:tcPr>
            <w:tcW w:w="850" w:type="dxa"/>
            <w:shd w:val="clear" w:color="auto" w:fill="auto"/>
            <w:vAlign w:val="center"/>
          </w:tcPr>
          <w:p w14:paraId="645E4837"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18-19 let</w:t>
            </w:r>
          </w:p>
        </w:tc>
      </w:tr>
      <w:tr w:rsidR="00C00FE6" w:rsidRPr="00AC7271" w14:paraId="4C5350A1" w14:textId="77777777" w:rsidTr="0082491E">
        <w:tc>
          <w:tcPr>
            <w:tcW w:w="3794" w:type="dxa"/>
            <w:shd w:val="clear" w:color="auto" w:fill="auto"/>
          </w:tcPr>
          <w:p w14:paraId="37C6D1E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Velikost skupine šah</w:t>
            </w:r>
          </w:p>
        </w:tc>
        <w:tc>
          <w:tcPr>
            <w:tcW w:w="850" w:type="dxa"/>
            <w:shd w:val="clear" w:color="auto" w:fill="auto"/>
            <w:vAlign w:val="center"/>
          </w:tcPr>
          <w:p w14:paraId="616EC26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w:t>
            </w:r>
          </w:p>
        </w:tc>
        <w:tc>
          <w:tcPr>
            <w:tcW w:w="993" w:type="dxa"/>
            <w:shd w:val="clear" w:color="auto" w:fill="auto"/>
            <w:vAlign w:val="center"/>
          </w:tcPr>
          <w:p w14:paraId="71243065"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w:t>
            </w:r>
          </w:p>
        </w:tc>
        <w:tc>
          <w:tcPr>
            <w:tcW w:w="992" w:type="dxa"/>
            <w:shd w:val="clear" w:color="auto" w:fill="auto"/>
            <w:vAlign w:val="center"/>
          </w:tcPr>
          <w:p w14:paraId="14618A21"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8</w:t>
            </w:r>
          </w:p>
        </w:tc>
        <w:tc>
          <w:tcPr>
            <w:tcW w:w="850" w:type="dxa"/>
            <w:shd w:val="clear" w:color="auto" w:fill="auto"/>
            <w:vAlign w:val="center"/>
          </w:tcPr>
          <w:p w14:paraId="7CFCDC24"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8</w:t>
            </w:r>
          </w:p>
        </w:tc>
        <w:tc>
          <w:tcPr>
            <w:tcW w:w="851" w:type="dxa"/>
            <w:shd w:val="clear" w:color="auto" w:fill="auto"/>
            <w:vAlign w:val="center"/>
          </w:tcPr>
          <w:p w14:paraId="0B964E3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10</w:t>
            </w:r>
          </w:p>
        </w:tc>
        <w:tc>
          <w:tcPr>
            <w:tcW w:w="850" w:type="dxa"/>
            <w:shd w:val="clear" w:color="auto" w:fill="auto"/>
            <w:vAlign w:val="center"/>
          </w:tcPr>
          <w:p w14:paraId="20432E4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10</w:t>
            </w:r>
          </w:p>
        </w:tc>
      </w:tr>
      <w:tr w:rsidR="00C00FE6" w:rsidRPr="00AC7271" w14:paraId="0E48F17A" w14:textId="77777777" w:rsidTr="0082491E">
        <w:tc>
          <w:tcPr>
            <w:tcW w:w="3794" w:type="dxa"/>
            <w:shd w:val="clear" w:color="auto" w:fill="auto"/>
          </w:tcPr>
          <w:p w14:paraId="33490D7A"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ur vadbe/tedensko</w:t>
            </w:r>
          </w:p>
        </w:tc>
        <w:tc>
          <w:tcPr>
            <w:tcW w:w="850" w:type="dxa"/>
            <w:shd w:val="clear" w:color="auto" w:fill="auto"/>
            <w:vAlign w:val="center"/>
          </w:tcPr>
          <w:p w14:paraId="1496C4C2"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w:t>
            </w:r>
          </w:p>
        </w:tc>
        <w:tc>
          <w:tcPr>
            <w:tcW w:w="993" w:type="dxa"/>
            <w:shd w:val="clear" w:color="auto" w:fill="auto"/>
            <w:vAlign w:val="center"/>
          </w:tcPr>
          <w:p w14:paraId="77070C3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w:t>
            </w:r>
          </w:p>
        </w:tc>
        <w:tc>
          <w:tcPr>
            <w:tcW w:w="992" w:type="dxa"/>
            <w:shd w:val="clear" w:color="auto" w:fill="auto"/>
            <w:vAlign w:val="center"/>
          </w:tcPr>
          <w:p w14:paraId="646D37C1"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w:t>
            </w:r>
          </w:p>
        </w:tc>
        <w:tc>
          <w:tcPr>
            <w:tcW w:w="850" w:type="dxa"/>
            <w:shd w:val="clear" w:color="auto" w:fill="auto"/>
            <w:vAlign w:val="center"/>
          </w:tcPr>
          <w:p w14:paraId="4D00DEEC"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w:t>
            </w:r>
          </w:p>
        </w:tc>
        <w:tc>
          <w:tcPr>
            <w:tcW w:w="851" w:type="dxa"/>
            <w:shd w:val="clear" w:color="auto" w:fill="auto"/>
            <w:vAlign w:val="center"/>
          </w:tcPr>
          <w:p w14:paraId="3574EE95"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w:t>
            </w:r>
          </w:p>
        </w:tc>
        <w:tc>
          <w:tcPr>
            <w:tcW w:w="850" w:type="dxa"/>
            <w:shd w:val="clear" w:color="auto" w:fill="auto"/>
            <w:vAlign w:val="center"/>
          </w:tcPr>
          <w:p w14:paraId="61F1A4B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w:t>
            </w:r>
          </w:p>
        </w:tc>
      </w:tr>
      <w:tr w:rsidR="00C00FE6" w:rsidRPr="00AC7271" w14:paraId="255578E5" w14:textId="77777777" w:rsidTr="0082491E">
        <w:tc>
          <w:tcPr>
            <w:tcW w:w="3794" w:type="dxa"/>
            <w:shd w:val="clear" w:color="auto" w:fill="auto"/>
          </w:tcPr>
          <w:p w14:paraId="1F64858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tednov</w:t>
            </w:r>
          </w:p>
        </w:tc>
        <w:tc>
          <w:tcPr>
            <w:tcW w:w="850" w:type="dxa"/>
            <w:shd w:val="clear" w:color="auto" w:fill="auto"/>
            <w:vAlign w:val="center"/>
          </w:tcPr>
          <w:p w14:paraId="6E62517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w:t>
            </w:r>
          </w:p>
        </w:tc>
        <w:tc>
          <w:tcPr>
            <w:tcW w:w="993" w:type="dxa"/>
            <w:shd w:val="clear" w:color="auto" w:fill="auto"/>
            <w:vAlign w:val="center"/>
          </w:tcPr>
          <w:p w14:paraId="4CDC5DD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35</w:t>
            </w:r>
          </w:p>
        </w:tc>
        <w:tc>
          <w:tcPr>
            <w:tcW w:w="992" w:type="dxa"/>
            <w:shd w:val="clear" w:color="auto" w:fill="auto"/>
            <w:vAlign w:val="center"/>
          </w:tcPr>
          <w:p w14:paraId="3D097EBD"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40</w:t>
            </w:r>
          </w:p>
        </w:tc>
        <w:tc>
          <w:tcPr>
            <w:tcW w:w="850" w:type="dxa"/>
            <w:shd w:val="clear" w:color="auto" w:fill="auto"/>
            <w:vAlign w:val="center"/>
          </w:tcPr>
          <w:p w14:paraId="304FECE1"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40</w:t>
            </w:r>
          </w:p>
        </w:tc>
        <w:tc>
          <w:tcPr>
            <w:tcW w:w="851" w:type="dxa"/>
            <w:shd w:val="clear" w:color="auto" w:fill="auto"/>
            <w:vAlign w:val="center"/>
          </w:tcPr>
          <w:p w14:paraId="053F53E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40</w:t>
            </w:r>
          </w:p>
        </w:tc>
        <w:tc>
          <w:tcPr>
            <w:tcW w:w="850" w:type="dxa"/>
            <w:shd w:val="clear" w:color="auto" w:fill="auto"/>
            <w:vAlign w:val="center"/>
          </w:tcPr>
          <w:p w14:paraId="69816D92"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40</w:t>
            </w:r>
          </w:p>
        </w:tc>
      </w:tr>
      <w:tr w:rsidR="00C00FE6" w:rsidRPr="00AC7271" w14:paraId="52F9ACED" w14:textId="77777777" w:rsidTr="0082491E">
        <w:tc>
          <w:tcPr>
            <w:tcW w:w="3794" w:type="dxa"/>
            <w:shd w:val="clear" w:color="auto" w:fill="auto"/>
          </w:tcPr>
          <w:p w14:paraId="5B0BB086" w14:textId="77777777" w:rsidR="00C00FE6" w:rsidRPr="00AC7271" w:rsidRDefault="00C00FE6" w:rsidP="0082491E">
            <w:pPr>
              <w:jc w:val="both"/>
              <w:rPr>
                <w:rFonts w:ascii="Arial" w:hAnsi="Arial" w:cs="Arial"/>
                <w:sz w:val="22"/>
                <w:szCs w:val="22"/>
              </w:rPr>
            </w:pPr>
            <w:r w:rsidRPr="00AC7271">
              <w:rPr>
                <w:rFonts w:ascii="Arial" w:hAnsi="Arial" w:cs="Arial"/>
                <w:b/>
                <w:sz w:val="22"/>
                <w:szCs w:val="22"/>
              </w:rPr>
              <w:t>Točke /MS</w:t>
            </w:r>
            <w:r w:rsidRPr="00AC7271">
              <w:rPr>
                <w:rFonts w:ascii="Arial" w:hAnsi="Arial" w:cs="Arial"/>
                <w:sz w:val="22"/>
                <w:szCs w:val="22"/>
              </w:rPr>
              <w:t xml:space="preserve">/skupina </w:t>
            </w:r>
          </w:p>
        </w:tc>
        <w:tc>
          <w:tcPr>
            <w:tcW w:w="850" w:type="dxa"/>
            <w:shd w:val="clear" w:color="auto" w:fill="auto"/>
            <w:vAlign w:val="center"/>
          </w:tcPr>
          <w:p w14:paraId="6A7FDB85"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90</w:t>
            </w:r>
          </w:p>
        </w:tc>
        <w:tc>
          <w:tcPr>
            <w:tcW w:w="993" w:type="dxa"/>
            <w:shd w:val="clear" w:color="auto" w:fill="auto"/>
            <w:vAlign w:val="center"/>
          </w:tcPr>
          <w:p w14:paraId="46156B29"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120</w:t>
            </w:r>
          </w:p>
        </w:tc>
        <w:tc>
          <w:tcPr>
            <w:tcW w:w="992" w:type="dxa"/>
            <w:shd w:val="clear" w:color="auto" w:fill="auto"/>
            <w:vAlign w:val="center"/>
          </w:tcPr>
          <w:p w14:paraId="3EBCE8AC"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210</w:t>
            </w:r>
          </w:p>
        </w:tc>
        <w:tc>
          <w:tcPr>
            <w:tcW w:w="850" w:type="dxa"/>
            <w:shd w:val="clear" w:color="auto" w:fill="auto"/>
            <w:vAlign w:val="center"/>
          </w:tcPr>
          <w:p w14:paraId="7036F41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210</w:t>
            </w:r>
          </w:p>
        </w:tc>
        <w:tc>
          <w:tcPr>
            <w:tcW w:w="851" w:type="dxa"/>
            <w:shd w:val="clear" w:color="auto" w:fill="auto"/>
            <w:vAlign w:val="center"/>
          </w:tcPr>
          <w:p w14:paraId="073ED58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240</w:t>
            </w:r>
          </w:p>
        </w:tc>
        <w:tc>
          <w:tcPr>
            <w:tcW w:w="850" w:type="dxa"/>
            <w:shd w:val="clear" w:color="auto" w:fill="auto"/>
            <w:vAlign w:val="center"/>
          </w:tcPr>
          <w:p w14:paraId="10922DF4"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240</w:t>
            </w:r>
          </w:p>
        </w:tc>
      </w:tr>
      <w:tr w:rsidR="00C00FE6" w:rsidRPr="00AC7271" w14:paraId="16382301" w14:textId="77777777" w:rsidTr="0082491E">
        <w:tc>
          <w:tcPr>
            <w:tcW w:w="3794" w:type="dxa"/>
            <w:shd w:val="clear" w:color="auto" w:fill="auto"/>
          </w:tcPr>
          <w:p w14:paraId="4F6BDE48" w14:textId="77777777" w:rsidR="00C00FE6" w:rsidRPr="00AC7271" w:rsidRDefault="00C00FE6" w:rsidP="0082491E">
            <w:pPr>
              <w:jc w:val="both"/>
              <w:rPr>
                <w:rFonts w:ascii="Arial" w:hAnsi="Arial" w:cs="Arial"/>
                <w:sz w:val="22"/>
                <w:szCs w:val="22"/>
              </w:rPr>
            </w:pPr>
            <w:r w:rsidRPr="00AC7271">
              <w:rPr>
                <w:rFonts w:ascii="Arial" w:hAnsi="Arial" w:cs="Arial"/>
                <w:b/>
                <w:sz w:val="22"/>
                <w:szCs w:val="22"/>
              </w:rPr>
              <w:t>Točke/STROKOVNI KADER</w:t>
            </w:r>
            <w:r w:rsidRPr="00AC7271">
              <w:rPr>
                <w:rFonts w:ascii="Arial" w:hAnsi="Arial" w:cs="Arial"/>
                <w:sz w:val="22"/>
                <w:szCs w:val="22"/>
              </w:rPr>
              <w:t>/skupina</w:t>
            </w:r>
          </w:p>
        </w:tc>
        <w:tc>
          <w:tcPr>
            <w:tcW w:w="850" w:type="dxa"/>
            <w:shd w:val="clear" w:color="auto" w:fill="auto"/>
            <w:vAlign w:val="center"/>
          </w:tcPr>
          <w:p w14:paraId="783B565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90</w:t>
            </w:r>
          </w:p>
        </w:tc>
        <w:tc>
          <w:tcPr>
            <w:tcW w:w="993" w:type="dxa"/>
            <w:shd w:val="clear" w:color="auto" w:fill="auto"/>
            <w:vAlign w:val="center"/>
          </w:tcPr>
          <w:p w14:paraId="176CD7F9"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120</w:t>
            </w:r>
          </w:p>
        </w:tc>
        <w:tc>
          <w:tcPr>
            <w:tcW w:w="992" w:type="dxa"/>
            <w:shd w:val="clear" w:color="auto" w:fill="auto"/>
            <w:vAlign w:val="center"/>
          </w:tcPr>
          <w:p w14:paraId="45A6291F"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210</w:t>
            </w:r>
          </w:p>
        </w:tc>
        <w:tc>
          <w:tcPr>
            <w:tcW w:w="850" w:type="dxa"/>
            <w:shd w:val="clear" w:color="auto" w:fill="auto"/>
            <w:vAlign w:val="center"/>
          </w:tcPr>
          <w:p w14:paraId="128476E9"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210</w:t>
            </w:r>
          </w:p>
        </w:tc>
        <w:tc>
          <w:tcPr>
            <w:tcW w:w="851" w:type="dxa"/>
            <w:shd w:val="clear" w:color="auto" w:fill="auto"/>
            <w:vAlign w:val="center"/>
          </w:tcPr>
          <w:p w14:paraId="7ED28AA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240</w:t>
            </w:r>
          </w:p>
        </w:tc>
        <w:tc>
          <w:tcPr>
            <w:tcW w:w="850" w:type="dxa"/>
            <w:shd w:val="clear" w:color="auto" w:fill="auto"/>
            <w:vAlign w:val="center"/>
          </w:tcPr>
          <w:p w14:paraId="6E1E29D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240</w:t>
            </w:r>
          </w:p>
        </w:tc>
      </w:tr>
    </w:tbl>
    <w:p w14:paraId="02A3A79F"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Šah: hitropotezni, pospešeni, standardni</w:t>
      </w:r>
    </w:p>
    <w:p w14:paraId="5B623276" w14:textId="77777777" w:rsidR="00C00FE6" w:rsidRPr="00AC7271" w:rsidRDefault="00C00FE6" w:rsidP="00C00FE6">
      <w:pPr>
        <w:jc w:val="both"/>
        <w:rPr>
          <w:rFonts w:ascii="Arial" w:hAnsi="Arial" w:cs="Arial"/>
          <w:sz w:val="22"/>
          <w:szCs w:val="22"/>
        </w:rPr>
      </w:pPr>
    </w:p>
    <w:p w14:paraId="6136BF72" w14:textId="77777777" w:rsidR="00C00FE6" w:rsidRPr="00AC7271" w:rsidRDefault="00C00FE6" w:rsidP="00C00FE6">
      <w:pPr>
        <w:jc w:val="both"/>
        <w:rPr>
          <w:rFonts w:ascii="Arial" w:hAnsi="Arial" w:cs="Arial"/>
          <w:b/>
          <w:sz w:val="22"/>
          <w:szCs w:val="22"/>
        </w:rPr>
      </w:pPr>
      <w:r w:rsidRPr="00AC7271">
        <w:rPr>
          <w:rFonts w:ascii="Arial" w:hAnsi="Arial" w:cs="Arial"/>
          <w:b/>
          <w:sz w:val="22"/>
          <w:szCs w:val="22"/>
        </w:rPr>
        <w:t>1.5. KAKOVOSTNI ŠPORT</w:t>
      </w:r>
    </w:p>
    <w:p w14:paraId="0C5B5C72" w14:textId="77777777" w:rsidR="00C00FE6" w:rsidRDefault="00C00FE6" w:rsidP="00C00FE6">
      <w:pPr>
        <w:jc w:val="both"/>
        <w:rPr>
          <w:rFonts w:ascii="Arial" w:hAnsi="Arial" w:cs="Arial"/>
          <w:sz w:val="22"/>
          <w:szCs w:val="22"/>
        </w:rPr>
      </w:pPr>
      <w:r w:rsidRPr="00AC7271">
        <w:rPr>
          <w:rFonts w:ascii="Arial" w:hAnsi="Arial" w:cs="Arial"/>
          <w:sz w:val="22"/>
          <w:szCs w:val="22"/>
        </w:rPr>
        <w:t>V to skupino prištevamo športnike in ekipe, ki ne izpolnjujejo pogojev za pridobitev statusa vrhunskega športnika, nastopajo na mednarodnih tekmovanjih, v uradnih tekmovalnih sistemih NPŠZ do naslova državnega prvaka, ki jih potrdi OKS-ZŠZ, in so registrirani skladno s pogoji NPŠZ ter OKS-ZŠZ. Za manjše število ur vadbe se upošteva sorazmerna korekcija točk, najmanjše število ur vadbe za razvrstitev v to skupino je 4 ure tedensko, 40 tednov (160 ur).</w:t>
      </w:r>
    </w:p>
    <w:p w14:paraId="27F647B3" w14:textId="77777777" w:rsidR="00C00FE6" w:rsidRPr="00AC7271" w:rsidRDefault="00C00FE6" w:rsidP="00C00FE6">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C00FE6" w:rsidRPr="00AC7271" w14:paraId="7B0D06F2" w14:textId="77777777" w:rsidTr="0082491E">
        <w:tc>
          <w:tcPr>
            <w:tcW w:w="4606" w:type="dxa"/>
            <w:shd w:val="clear" w:color="auto" w:fill="auto"/>
            <w:vAlign w:val="center"/>
          </w:tcPr>
          <w:p w14:paraId="2E29600A"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PREGLEDNICA ŠT. 1.5.</w:t>
            </w:r>
          </w:p>
        </w:tc>
        <w:tc>
          <w:tcPr>
            <w:tcW w:w="4606" w:type="dxa"/>
            <w:shd w:val="clear" w:color="auto" w:fill="auto"/>
            <w:vAlign w:val="center"/>
          </w:tcPr>
          <w:p w14:paraId="04563A73"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KAKOVOSTNI ŠPORT ODRASLIH</w:t>
            </w:r>
          </w:p>
        </w:tc>
      </w:tr>
    </w:tbl>
    <w:p w14:paraId="3DD06275" w14:textId="77777777" w:rsidR="00C00FE6" w:rsidRPr="00AC7271" w:rsidRDefault="00C00FE6" w:rsidP="00C00FE6">
      <w:pPr>
        <w:tabs>
          <w:tab w:val="left" w:pos="1816"/>
        </w:tabs>
        <w:jc w:val="both"/>
        <w:rPr>
          <w:rFonts w:ascii="Arial" w:hAnsi="Arial" w:cs="Arial"/>
          <w:sz w:val="22"/>
          <w:szCs w:val="22"/>
        </w:rPr>
      </w:pPr>
      <w:r w:rsidRPr="00AC7271">
        <w:rPr>
          <w:rFonts w:ascii="Arial" w:hAnsi="Arial" w:cs="Arial"/>
          <w:sz w:val="22"/>
          <w:szCs w:val="22"/>
        </w:rPr>
        <w:t>Ur vadbe tedensko: 8, tednov: 40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701"/>
        <w:gridCol w:w="3685"/>
      </w:tblGrid>
      <w:tr w:rsidR="00C00FE6" w:rsidRPr="00AC7271" w14:paraId="357A174B" w14:textId="77777777" w:rsidTr="0082491E">
        <w:tc>
          <w:tcPr>
            <w:tcW w:w="3794" w:type="dxa"/>
            <w:shd w:val="clear" w:color="auto" w:fill="auto"/>
          </w:tcPr>
          <w:p w14:paraId="7E5DF5BF"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KAKOVOSTNI ŠPORT ODRASLIH</w:t>
            </w:r>
            <w:r w:rsidRPr="00AC7271">
              <w:rPr>
                <w:rFonts w:ascii="Arial" w:hAnsi="Arial" w:cs="Arial"/>
                <w:sz w:val="22"/>
                <w:szCs w:val="22"/>
              </w:rPr>
              <w:t xml:space="preserve"> </w:t>
            </w:r>
          </w:p>
        </w:tc>
        <w:tc>
          <w:tcPr>
            <w:tcW w:w="1701" w:type="dxa"/>
            <w:shd w:val="clear" w:color="auto" w:fill="auto"/>
            <w:vAlign w:val="center"/>
          </w:tcPr>
          <w:p w14:paraId="75A99905" w14:textId="77777777" w:rsidR="00C00FE6" w:rsidRPr="00AC7271" w:rsidRDefault="00C00FE6" w:rsidP="0082491E">
            <w:pPr>
              <w:jc w:val="both"/>
              <w:rPr>
                <w:rFonts w:ascii="Arial" w:hAnsi="Arial" w:cs="Arial"/>
                <w:b/>
                <w:sz w:val="22"/>
                <w:szCs w:val="22"/>
              </w:rPr>
            </w:pPr>
          </w:p>
        </w:tc>
        <w:tc>
          <w:tcPr>
            <w:tcW w:w="3685" w:type="dxa"/>
            <w:shd w:val="clear" w:color="auto" w:fill="auto"/>
            <w:vAlign w:val="center"/>
          </w:tcPr>
          <w:p w14:paraId="06603FBE"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Nad 20 let</w:t>
            </w:r>
          </w:p>
        </w:tc>
      </w:tr>
      <w:tr w:rsidR="00C00FE6" w:rsidRPr="00AC7271" w14:paraId="468EF493" w14:textId="77777777" w:rsidTr="0082491E">
        <w:tc>
          <w:tcPr>
            <w:tcW w:w="3794" w:type="dxa"/>
            <w:shd w:val="clear" w:color="auto" w:fill="auto"/>
          </w:tcPr>
          <w:p w14:paraId="27DC65B9"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Velikost skupine gibalno tehnične panoge</w:t>
            </w:r>
          </w:p>
        </w:tc>
        <w:tc>
          <w:tcPr>
            <w:tcW w:w="1701" w:type="dxa"/>
            <w:shd w:val="clear" w:color="auto" w:fill="auto"/>
            <w:vAlign w:val="center"/>
          </w:tcPr>
          <w:p w14:paraId="4D373D01" w14:textId="77777777" w:rsidR="00C00FE6" w:rsidRPr="00AC7271" w:rsidRDefault="00C00FE6" w:rsidP="0082491E">
            <w:pPr>
              <w:jc w:val="both"/>
              <w:rPr>
                <w:rFonts w:ascii="Arial" w:hAnsi="Arial" w:cs="Arial"/>
                <w:sz w:val="22"/>
                <w:szCs w:val="22"/>
              </w:rPr>
            </w:pPr>
          </w:p>
        </w:tc>
        <w:tc>
          <w:tcPr>
            <w:tcW w:w="3685" w:type="dxa"/>
            <w:shd w:val="clear" w:color="auto" w:fill="auto"/>
            <w:vAlign w:val="center"/>
          </w:tcPr>
          <w:p w14:paraId="5B2C1E3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8 - 12</w:t>
            </w:r>
          </w:p>
        </w:tc>
      </w:tr>
      <w:tr w:rsidR="00C00FE6" w:rsidRPr="00AC7271" w14:paraId="5622BEC5" w14:textId="77777777" w:rsidTr="0082491E">
        <w:tc>
          <w:tcPr>
            <w:tcW w:w="3794" w:type="dxa"/>
            <w:shd w:val="clear" w:color="auto" w:fill="auto"/>
          </w:tcPr>
          <w:p w14:paraId="75497CC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ur vadbe/tedensko</w:t>
            </w:r>
          </w:p>
        </w:tc>
        <w:tc>
          <w:tcPr>
            <w:tcW w:w="1701" w:type="dxa"/>
            <w:shd w:val="clear" w:color="auto" w:fill="auto"/>
            <w:vAlign w:val="center"/>
          </w:tcPr>
          <w:p w14:paraId="1F449BD0" w14:textId="77777777" w:rsidR="00C00FE6" w:rsidRPr="00AC7271" w:rsidRDefault="00C00FE6" w:rsidP="0082491E">
            <w:pPr>
              <w:jc w:val="both"/>
              <w:rPr>
                <w:rFonts w:ascii="Arial" w:hAnsi="Arial" w:cs="Arial"/>
                <w:sz w:val="22"/>
                <w:szCs w:val="22"/>
              </w:rPr>
            </w:pPr>
          </w:p>
        </w:tc>
        <w:tc>
          <w:tcPr>
            <w:tcW w:w="3685" w:type="dxa"/>
            <w:shd w:val="clear" w:color="auto" w:fill="auto"/>
            <w:vAlign w:val="center"/>
          </w:tcPr>
          <w:p w14:paraId="261A32FC"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8</w:t>
            </w:r>
          </w:p>
        </w:tc>
      </w:tr>
      <w:tr w:rsidR="00C00FE6" w:rsidRPr="00AC7271" w14:paraId="5C912C16" w14:textId="77777777" w:rsidTr="0082491E">
        <w:tc>
          <w:tcPr>
            <w:tcW w:w="3794" w:type="dxa"/>
            <w:shd w:val="clear" w:color="auto" w:fill="auto"/>
          </w:tcPr>
          <w:p w14:paraId="0DFD618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tednov</w:t>
            </w:r>
          </w:p>
        </w:tc>
        <w:tc>
          <w:tcPr>
            <w:tcW w:w="1701" w:type="dxa"/>
            <w:shd w:val="clear" w:color="auto" w:fill="auto"/>
            <w:vAlign w:val="center"/>
          </w:tcPr>
          <w:p w14:paraId="4C929F2D" w14:textId="77777777" w:rsidR="00C00FE6" w:rsidRPr="00AC7271" w:rsidRDefault="00C00FE6" w:rsidP="0082491E">
            <w:pPr>
              <w:jc w:val="both"/>
              <w:rPr>
                <w:rFonts w:ascii="Arial" w:hAnsi="Arial" w:cs="Arial"/>
                <w:sz w:val="22"/>
                <w:szCs w:val="22"/>
              </w:rPr>
            </w:pPr>
          </w:p>
        </w:tc>
        <w:tc>
          <w:tcPr>
            <w:tcW w:w="3685" w:type="dxa"/>
            <w:shd w:val="clear" w:color="auto" w:fill="auto"/>
            <w:vAlign w:val="center"/>
          </w:tcPr>
          <w:p w14:paraId="2FF1713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40</w:t>
            </w:r>
          </w:p>
        </w:tc>
      </w:tr>
      <w:tr w:rsidR="00C00FE6" w:rsidRPr="00AC7271" w14:paraId="4ED576EF" w14:textId="77777777" w:rsidTr="0082491E">
        <w:tc>
          <w:tcPr>
            <w:tcW w:w="3794" w:type="dxa"/>
            <w:shd w:val="clear" w:color="auto" w:fill="auto"/>
          </w:tcPr>
          <w:p w14:paraId="4855316B" w14:textId="77777777" w:rsidR="00C00FE6" w:rsidRPr="00AC7271" w:rsidRDefault="00C00FE6" w:rsidP="0082491E">
            <w:pPr>
              <w:jc w:val="both"/>
              <w:rPr>
                <w:rFonts w:ascii="Arial" w:hAnsi="Arial" w:cs="Arial"/>
                <w:sz w:val="22"/>
                <w:szCs w:val="22"/>
              </w:rPr>
            </w:pPr>
            <w:r w:rsidRPr="00AC7271">
              <w:rPr>
                <w:rFonts w:ascii="Arial" w:hAnsi="Arial" w:cs="Arial"/>
                <w:b/>
                <w:sz w:val="22"/>
                <w:szCs w:val="22"/>
              </w:rPr>
              <w:t>Točke /MS</w:t>
            </w:r>
            <w:r w:rsidRPr="00AC7271">
              <w:rPr>
                <w:rFonts w:ascii="Arial" w:hAnsi="Arial" w:cs="Arial"/>
                <w:sz w:val="22"/>
                <w:szCs w:val="22"/>
              </w:rPr>
              <w:t xml:space="preserve">/skupina </w:t>
            </w:r>
          </w:p>
        </w:tc>
        <w:tc>
          <w:tcPr>
            <w:tcW w:w="1701" w:type="dxa"/>
            <w:shd w:val="clear" w:color="auto" w:fill="auto"/>
            <w:vAlign w:val="center"/>
          </w:tcPr>
          <w:p w14:paraId="07559F28" w14:textId="77777777" w:rsidR="00C00FE6" w:rsidRPr="00AC7271" w:rsidRDefault="00C00FE6" w:rsidP="0082491E">
            <w:pPr>
              <w:jc w:val="both"/>
              <w:rPr>
                <w:rFonts w:ascii="Arial" w:hAnsi="Arial" w:cs="Arial"/>
                <w:sz w:val="22"/>
                <w:szCs w:val="22"/>
              </w:rPr>
            </w:pPr>
          </w:p>
        </w:tc>
        <w:tc>
          <w:tcPr>
            <w:tcW w:w="3685" w:type="dxa"/>
            <w:shd w:val="clear" w:color="auto" w:fill="auto"/>
            <w:vAlign w:val="center"/>
          </w:tcPr>
          <w:p w14:paraId="7AC7675E"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320</w:t>
            </w:r>
          </w:p>
        </w:tc>
      </w:tr>
      <w:tr w:rsidR="00C00FE6" w:rsidRPr="00AC7271" w14:paraId="129EEEA1" w14:textId="77777777" w:rsidTr="0082491E">
        <w:tc>
          <w:tcPr>
            <w:tcW w:w="3794" w:type="dxa"/>
            <w:shd w:val="clear" w:color="auto" w:fill="auto"/>
          </w:tcPr>
          <w:p w14:paraId="6E409D57" w14:textId="77777777" w:rsidR="00C00FE6" w:rsidRPr="00AC7271" w:rsidRDefault="00C00FE6" w:rsidP="0082491E">
            <w:pPr>
              <w:jc w:val="both"/>
              <w:rPr>
                <w:rFonts w:ascii="Arial" w:hAnsi="Arial" w:cs="Arial"/>
                <w:sz w:val="22"/>
                <w:szCs w:val="22"/>
              </w:rPr>
            </w:pPr>
            <w:r w:rsidRPr="00AC7271">
              <w:rPr>
                <w:rFonts w:ascii="Arial" w:hAnsi="Arial" w:cs="Arial"/>
                <w:b/>
                <w:sz w:val="22"/>
                <w:szCs w:val="22"/>
              </w:rPr>
              <w:t>Točke/STROKOVNI KADER</w:t>
            </w:r>
            <w:r w:rsidRPr="00AC7271">
              <w:rPr>
                <w:rFonts w:ascii="Arial" w:hAnsi="Arial" w:cs="Arial"/>
                <w:sz w:val="22"/>
                <w:szCs w:val="22"/>
              </w:rPr>
              <w:t xml:space="preserve">/skupina </w:t>
            </w:r>
          </w:p>
        </w:tc>
        <w:tc>
          <w:tcPr>
            <w:tcW w:w="1701" w:type="dxa"/>
            <w:shd w:val="clear" w:color="auto" w:fill="auto"/>
            <w:vAlign w:val="center"/>
          </w:tcPr>
          <w:p w14:paraId="3FE10FBC" w14:textId="77777777" w:rsidR="00C00FE6" w:rsidRPr="00AC7271" w:rsidRDefault="00C00FE6" w:rsidP="0082491E">
            <w:pPr>
              <w:jc w:val="both"/>
              <w:rPr>
                <w:rFonts w:ascii="Arial" w:hAnsi="Arial" w:cs="Arial"/>
                <w:sz w:val="22"/>
                <w:szCs w:val="22"/>
              </w:rPr>
            </w:pPr>
          </w:p>
        </w:tc>
        <w:tc>
          <w:tcPr>
            <w:tcW w:w="3685" w:type="dxa"/>
            <w:shd w:val="clear" w:color="auto" w:fill="auto"/>
            <w:vAlign w:val="center"/>
          </w:tcPr>
          <w:p w14:paraId="3825865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320</w:t>
            </w:r>
          </w:p>
        </w:tc>
      </w:tr>
    </w:tbl>
    <w:p w14:paraId="76354D1C" w14:textId="77777777" w:rsidR="00C00FE6" w:rsidRPr="00AC7271" w:rsidRDefault="00C00FE6" w:rsidP="00C00FE6">
      <w:pPr>
        <w:jc w:val="both"/>
        <w:rPr>
          <w:rFonts w:ascii="Arial" w:hAnsi="Arial" w:cs="Arial"/>
          <w:sz w:val="22"/>
          <w:szCs w:val="22"/>
        </w:rPr>
      </w:pPr>
    </w:p>
    <w:p w14:paraId="75DC14F8" w14:textId="77777777" w:rsidR="00C00FE6" w:rsidRPr="00AC7271" w:rsidRDefault="00C00FE6" w:rsidP="00C00FE6">
      <w:pPr>
        <w:jc w:val="both"/>
        <w:rPr>
          <w:rFonts w:ascii="Arial" w:hAnsi="Arial" w:cs="Arial"/>
          <w:b/>
          <w:sz w:val="22"/>
          <w:szCs w:val="22"/>
        </w:rPr>
      </w:pPr>
      <w:r w:rsidRPr="00AC7271">
        <w:rPr>
          <w:rFonts w:ascii="Arial" w:hAnsi="Arial" w:cs="Arial"/>
          <w:b/>
          <w:sz w:val="22"/>
          <w:szCs w:val="22"/>
        </w:rPr>
        <w:t>1.6. VRHUNSKI ŠPORT</w:t>
      </w:r>
    </w:p>
    <w:p w14:paraId="171D5A38"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Vrhunski šport predstavlja programe priprav in tekmovanj vrhunskih športnikov, ki so v skladu s Pogoji, pravili in kriteriji za registriranje in kategoriziranje športnikov  v zadnji objavi OKS-ZŠZ pred objavo JR navedeni kot člani športnega društva s sedežem v občini in so s svojimi športnimi dosežki dosegli naziv športnika svetovnega (SR), mednarodnega (MR) ali perspektivnega razreda (PR). Osnovni cilj teh programov je vrhunski športni dosežek. S sredstvi lokalne skupnosti se lahko sofinancirajo dodatni programi športnikov PR, MR, SR, v obsegu 240 točk na udeleženca. Sredstva se zagotovi z LPŠ za tekoče leto.</w:t>
      </w:r>
    </w:p>
    <w:p w14:paraId="5C1ACE04" w14:textId="77777777" w:rsidR="00C00FE6" w:rsidRPr="00AC7271" w:rsidRDefault="00C00FE6" w:rsidP="00C00FE6">
      <w:pPr>
        <w:jc w:val="both"/>
        <w:rPr>
          <w:rFonts w:ascii="Arial" w:hAnsi="Arial" w:cs="Arial"/>
          <w:sz w:val="22"/>
          <w:szCs w:val="22"/>
        </w:rPr>
      </w:pPr>
    </w:p>
    <w:p w14:paraId="0B5E47B9" w14:textId="77777777" w:rsidR="00C00FE6" w:rsidRPr="00AC7271" w:rsidRDefault="00C00FE6" w:rsidP="00C00FE6">
      <w:pPr>
        <w:jc w:val="both"/>
        <w:rPr>
          <w:rFonts w:ascii="Arial" w:hAnsi="Arial" w:cs="Arial"/>
          <w:b/>
          <w:sz w:val="22"/>
          <w:szCs w:val="22"/>
        </w:rPr>
      </w:pPr>
      <w:r w:rsidRPr="00AC7271">
        <w:rPr>
          <w:rFonts w:ascii="Arial" w:hAnsi="Arial" w:cs="Arial"/>
          <w:b/>
          <w:sz w:val="22"/>
          <w:szCs w:val="22"/>
        </w:rPr>
        <w:t>1.7. ŠPORT INVALIDOV</w:t>
      </w:r>
    </w:p>
    <w:p w14:paraId="3AF236A2"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Šport invalidov v svojih pojavnih oblikah predstavlja pomembne psihosocialne kot tudi športne učinek. Osnovni cilj je invalidom omogočiti enakovredno sodelovanje pri prostočasnih športnih dejavnostih. Celoletni športni programi potekajo najmanj 30 tednov v letu oziroma 60 ur v letu.</w:t>
      </w:r>
    </w:p>
    <w:p w14:paraId="7926C80E" w14:textId="77777777" w:rsidR="00C00FE6" w:rsidRPr="00AC7271" w:rsidRDefault="00C00FE6" w:rsidP="00C00FE6">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C00FE6" w:rsidRPr="00AC7271" w14:paraId="0D124647" w14:textId="77777777" w:rsidTr="0082491E">
        <w:tc>
          <w:tcPr>
            <w:tcW w:w="4606" w:type="dxa"/>
            <w:shd w:val="clear" w:color="auto" w:fill="auto"/>
            <w:vAlign w:val="center"/>
          </w:tcPr>
          <w:p w14:paraId="5FD5ADCE"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PREGLEDNICA ŠT. 1.7.</w:t>
            </w:r>
          </w:p>
        </w:tc>
        <w:tc>
          <w:tcPr>
            <w:tcW w:w="4606" w:type="dxa"/>
            <w:shd w:val="clear" w:color="auto" w:fill="auto"/>
            <w:vAlign w:val="center"/>
          </w:tcPr>
          <w:p w14:paraId="2379A742"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ŠPORT INVALIDOV</w:t>
            </w:r>
          </w:p>
        </w:tc>
      </w:tr>
    </w:tbl>
    <w:p w14:paraId="111EC738" w14:textId="77777777" w:rsidR="00C00FE6" w:rsidRPr="00AC7271" w:rsidRDefault="00C00FE6" w:rsidP="00C00FE6">
      <w:pPr>
        <w:tabs>
          <w:tab w:val="left" w:pos="1816"/>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5"/>
        <w:gridCol w:w="2735"/>
        <w:gridCol w:w="3248"/>
      </w:tblGrid>
      <w:tr w:rsidR="00C00FE6" w:rsidRPr="00AC7271" w14:paraId="6B47FE9F" w14:textId="77777777" w:rsidTr="0082491E">
        <w:tc>
          <w:tcPr>
            <w:tcW w:w="3305" w:type="dxa"/>
            <w:shd w:val="clear" w:color="auto" w:fill="auto"/>
          </w:tcPr>
          <w:p w14:paraId="64CD7660" w14:textId="77777777" w:rsidR="00C00FE6" w:rsidRPr="00AC7271" w:rsidRDefault="00C00FE6" w:rsidP="0082491E">
            <w:pPr>
              <w:rPr>
                <w:rFonts w:ascii="Arial" w:hAnsi="Arial" w:cs="Arial"/>
                <w:b/>
                <w:sz w:val="22"/>
                <w:szCs w:val="22"/>
              </w:rPr>
            </w:pPr>
            <w:r w:rsidRPr="00AC7271">
              <w:rPr>
                <w:rFonts w:ascii="Arial" w:hAnsi="Arial" w:cs="Arial"/>
                <w:b/>
                <w:sz w:val="22"/>
                <w:szCs w:val="22"/>
              </w:rPr>
              <w:t xml:space="preserve">ŠPORTNI </w:t>
            </w:r>
            <w:r>
              <w:rPr>
                <w:rFonts w:ascii="Arial" w:hAnsi="Arial" w:cs="Arial"/>
                <w:b/>
                <w:sz w:val="22"/>
                <w:szCs w:val="22"/>
              </w:rPr>
              <w:t xml:space="preserve"> </w:t>
            </w:r>
            <w:r w:rsidRPr="00AC7271">
              <w:rPr>
                <w:rFonts w:ascii="Arial" w:hAnsi="Arial" w:cs="Arial"/>
                <w:b/>
                <w:sz w:val="22"/>
                <w:szCs w:val="22"/>
              </w:rPr>
              <w:t>PROGRAMI INVALIDOV</w:t>
            </w:r>
            <w:r w:rsidRPr="00AC7271">
              <w:rPr>
                <w:rFonts w:ascii="Arial" w:hAnsi="Arial" w:cs="Arial"/>
                <w:sz w:val="22"/>
                <w:szCs w:val="22"/>
              </w:rPr>
              <w:t xml:space="preserve">  (</w:t>
            </w:r>
            <w:proofErr w:type="spellStart"/>
            <w:r w:rsidRPr="00AC7271">
              <w:rPr>
                <w:rFonts w:ascii="Arial" w:hAnsi="Arial" w:cs="Arial"/>
                <w:sz w:val="22"/>
                <w:szCs w:val="22"/>
              </w:rPr>
              <w:t>netekmovalni</w:t>
            </w:r>
            <w:proofErr w:type="spellEnd"/>
            <w:r w:rsidRPr="00AC7271">
              <w:rPr>
                <w:rFonts w:ascii="Arial" w:hAnsi="Arial" w:cs="Arial"/>
                <w:sz w:val="22"/>
                <w:szCs w:val="22"/>
              </w:rPr>
              <w:t xml:space="preserve"> programi vadbe)</w:t>
            </w:r>
          </w:p>
        </w:tc>
        <w:tc>
          <w:tcPr>
            <w:tcW w:w="2735" w:type="dxa"/>
            <w:shd w:val="clear" w:color="auto" w:fill="auto"/>
            <w:vAlign w:val="center"/>
          </w:tcPr>
          <w:p w14:paraId="39432235"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CELOLETNI PROGRAMI</w:t>
            </w:r>
          </w:p>
        </w:tc>
        <w:tc>
          <w:tcPr>
            <w:tcW w:w="3248" w:type="dxa"/>
            <w:shd w:val="clear" w:color="auto" w:fill="auto"/>
            <w:vAlign w:val="center"/>
          </w:tcPr>
          <w:p w14:paraId="5F842338" w14:textId="77777777" w:rsidR="00C00FE6" w:rsidRPr="00AC7271" w:rsidRDefault="00C00FE6" w:rsidP="0082491E">
            <w:pPr>
              <w:jc w:val="both"/>
              <w:rPr>
                <w:rFonts w:ascii="Arial" w:hAnsi="Arial" w:cs="Arial"/>
                <w:sz w:val="22"/>
                <w:szCs w:val="22"/>
              </w:rPr>
            </w:pPr>
            <w:r w:rsidRPr="00AC7271">
              <w:rPr>
                <w:rFonts w:ascii="Arial" w:hAnsi="Arial" w:cs="Arial"/>
                <w:b/>
                <w:sz w:val="22"/>
                <w:szCs w:val="22"/>
              </w:rPr>
              <w:t>OBČASNI PROGRAMI</w:t>
            </w:r>
          </w:p>
        </w:tc>
      </w:tr>
      <w:tr w:rsidR="00C00FE6" w:rsidRPr="00AC7271" w14:paraId="12436391" w14:textId="77777777" w:rsidTr="0082491E">
        <w:tc>
          <w:tcPr>
            <w:tcW w:w="3305" w:type="dxa"/>
            <w:shd w:val="clear" w:color="auto" w:fill="auto"/>
          </w:tcPr>
          <w:p w14:paraId="44000D7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Velikost skupine (št. udeležencev)</w:t>
            </w:r>
          </w:p>
        </w:tc>
        <w:tc>
          <w:tcPr>
            <w:tcW w:w="2735" w:type="dxa"/>
            <w:shd w:val="clear" w:color="auto" w:fill="auto"/>
            <w:vAlign w:val="center"/>
          </w:tcPr>
          <w:p w14:paraId="5110E000" w14:textId="77777777" w:rsidR="00C00FE6" w:rsidRPr="00AC7271" w:rsidRDefault="00C00FE6" w:rsidP="0082491E">
            <w:pPr>
              <w:jc w:val="both"/>
              <w:rPr>
                <w:rFonts w:ascii="Arial" w:hAnsi="Arial" w:cs="Arial"/>
                <w:sz w:val="22"/>
                <w:szCs w:val="22"/>
              </w:rPr>
            </w:pPr>
            <w:r>
              <w:rPr>
                <w:rFonts w:ascii="Arial" w:hAnsi="Arial" w:cs="Arial"/>
                <w:sz w:val="22"/>
                <w:szCs w:val="22"/>
              </w:rPr>
              <w:t>5-8</w:t>
            </w:r>
          </w:p>
        </w:tc>
        <w:tc>
          <w:tcPr>
            <w:tcW w:w="3248" w:type="dxa"/>
            <w:shd w:val="clear" w:color="auto" w:fill="auto"/>
            <w:vAlign w:val="center"/>
          </w:tcPr>
          <w:p w14:paraId="0F6E3712" w14:textId="77777777" w:rsidR="00C00FE6" w:rsidRPr="00AC7271" w:rsidRDefault="00C00FE6" w:rsidP="0082491E">
            <w:pPr>
              <w:jc w:val="both"/>
              <w:rPr>
                <w:rFonts w:ascii="Arial" w:hAnsi="Arial" w:cs="Arial"/>
                <w:sz w:val="22"/>
                <w:szCs w:val="22"/>
              </w:rPr>
            </w:pPr>
            <w:r>
              <w:rPr>
                <w:rFonts w:ascii="Arial" w:hAnsi="Arial" w:cs="Arial"/>
                <w:sz w:val="22"/>
                <w:szCs w:val="22"/>
              </w:rPr>
              <w:t>5-8</w:t>
            </w:r>
          </w:p>
        </w:tc>
      </w:tr>
      <w:tr w:rsidR="00C00FE6" w:rsidRPr="00AC7271" w14:paraId="093BB983" w14:textId="77777777" w:rsidTr="0082491E">
        <w:tc>
          <w:tcPr>
            <w:tcW w:w="3305" w:type="dxa"/>
            <w:shd w:val="clear" w:color="auto" w:fill="auto"/>
          </w:tcPr>
          <w:p w14:paraId="3E4F63BA"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ur progama/tedensko</w:t>
            </w:r>
          </w:p>
        </w:tc>
        <w:tc>
          <w:tcPr>
            <w:tcW w:w="2735" w:type="dxa"/>
            <w:shd w:val="clear" w:color="auto" w:fill="auto"/>
            <w:vAlign w:val="center"/>
          </w:tcPr>
          <w:p w14:paraId="06B1BD4D"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w:t>
            </w:r>
          </w:p>
        </w:tc>
        <w:tc>
          <w:tcPr>
            <w:tcW w:w="3248" w:type="dxa"/>
            <w:shd w:val="clear" w:color="auto" w:fill="auto"/>
            <w:vAlign w:val="center"/>
          </w:tcPr>
          <w:p w14:paraId="6BB7E792" w14:textId="77777777" w:rsidR="00C00FE6" w:rsidRPr="00AC7271" w:rsidRDefault="00C00FE6" w:rsidP="0082491E">
            <w:pPr>
              <w:jc w:val="both"/>
              <w:rPr>
                <w:rFonts w:ascii="Arial" w:hAnsi="Arial" w:cs="Arial"/>
                <w:sz w:val="22"/>
                <w:szCs w:val="22"/>
              </w:rPr>
            </w:pPr>
            <w:r>
              <w:rPr>
                <w:rFonts w:ascii="Arial" w:hAnsi="Arial" w:cs="Arial"/>
                <w:sz w:val="22"/>
                <w:szCs w:val="22"/>
              </w:rPr>
              <w:t>10</w:t>
            </w:r>
          </w:p>
        </w:tc>
      </w:tr>
      <w:tr w:rsidR="00C00FE6" w:rsidRPr="00AC7271" w14:paraId="3A4CFD45" w14:textId="77777777" w:rsidTr="0082491E">
        <w:tc>
          <w:tcPr>
            <w:tcW w:w="3305" w:type="dxa"/>
            <w:shd w:val="clear" w:color="auto" w:fill="auto"/>
          </w:tcPr>
          <w:p w14:paraId="5348989A"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lastRenderedPageBreak/>
              <w:t>Število tednov</w:t>
            </w:r>
          </w:p>
        </w:tc>
        <w:tc>
          <w:tcPr>
            <w:tcW w:w="2735" w:type="dxa"/>
            <w:shd w:val="clear" w:color="auto" w:fill="auto"/>
            <w:vAlign w:val="center"/>
          </w:tcPr>
          <w:p w14:paraId="231326C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w:t>
            </w:r>
          </w:p>
        </w:tc>
        <w:tc>
          <w:tcPr>
            <w:tcW w:w="3248" w:type="dxa"/>
            <w:shd w:val="clear" w:color="auto" w:fill="auto"/>
            <w:vAlign w:val="center"/>
          </w:tcPr>
          <w:p w14:paraId="30C2C003" w14:textId="77777777" w:rsidR="00C00FE6" w:rsidRPr="00AC7271" w:rsidRDefault="00C00FE6" w:rsidP="0082491E">
            <w:pPr>
              <w:jc w:val="both"/>
              <w:rPr>
                <w:rFonts w:ascii="Arial" w:hAnsi="Arial" w:cs="Arial"/>
                <w:sz w:val="22"/>
                <w:szCs w:val="22"/>
              </w:rPr>
            </w:pPr>
          </w:p>
        </w:tc>
      </w:tr>
      <w:tr w:rsidR="00C00FE6" w:rsidRPr="00AC7271" w14:paraId="34DFCAE2" w14:textId="77777777" w:rsidTr="0082491E">
        <w:tc>
          <w:tcPr>
            <w:tcW w:w="3305" w:type="dxa"/>
            <w:shd w:val="clear" w:color="auto" w:fill="auto"/>
          </w:tcPr>
          <w:p w14:paraId="369D132A"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Točke /MS/skupina </w:t>
            </w:r>
          </w:p>
        </w:tc>
        <w:tc>
          <w:tcPr>
            <w:tcW w:w="2735" w:type="dxa"/>
            <w:shd w:val="clear" w:color="auto" w:fill="auto"/>
            <w:vAlign w:val="center"/>
          </w:tcPr>
          <w:p w14:paraId="42F4F69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w:t>
            </w:r>
          </w:p>
        </w:tc>
        <w:tc>
          <w:tcPr>
            <w:tcW w:w="3248" w:type="dxa"/>
            <w:shd w:val="clear" w:color="auto" w:fill="auto"/>
            <w:vAlign w:val="center"/>
          </w:tcPr>
          <w:p w14:paraId="4AA4F1DF"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10-15</w:t>
            </w:r>
          </w:p>
        </w:tc>
      </w:tr>
      <w:tr w:rsidR="00C00FE6" w:rsidRPr="00AC7271" w14:paraId="084F1A5D" w14:textId="77777777" w:rsidTr="0082491E">
        <w:tc>
          <w:tcPr>
            <w:tcW w:w="3305" w:type="dxa"/>
            <w:shd w:val="clear" w:color="auto" w:fill="auto"/>
          </w:tcPr>
          <w:p w14:paraId="087715E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Točke/STROKOVNI KADER/skupina </w:t>
            </w:r>
          </w:p>
        </w:tc>
        <w:tc>
          <w:tcPr>
            <w:tcW w:w="2735" w:type="dxa"/>
            <w:shd w:val="clear" w:color="auto" w:fill="auto"/>
            <w:vAlign w:val="center"/>
          </w:tcPr>
          <w:p w14:paraId="5B8FCB34"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w:t>
            </w:r>
          </w:p>
        </w:tc>
        <w:tc>
          <w:tcPr>
            <w:tcW w:w="3248" w:type="dxa"/>
            <w:shd w:val="clear" w:color="auto" w:fill="auto"/>
            <w:vAlign w:val="center"/>
          </w:tcPr>
          <w:p w14:paraId="3673820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10-15</w:t>
            </w:r>
          </w:p>
        </w:tc>
      </w:tr>
    </w:tbl>
    <w:p w14:paraId="5DB30586" w14:textId="77777777" w:rsidR="00C00FE6" w:rsidRPr="00AC7271" w:rsidRDefault="00C00FE6" w:rsidP="00C00FE6">
      <w:pPr>
        <w:tabs>
          <w:tab w:val="left" w:pos="1816"/>
        </w:tabs>
        <w:jc w:val="both"/>
        <w:rPr>
          <w:rFonts w:ascii="Arial" w:hAnsi="Arial" w:cs="Arial"/>
          <w:sz w:val="22"/>
          <w:szCs w:val="22"/>
        </w:rPr>
      </w:pPr>
    </w:p>
    <w:p w14:paraId="37E7D82C" w14:textId="77777777" w:rsidR="00C00FE6" w:rsidRPr="00AC7271" w:rsidRDefault="00C00FE6" w:rsidP="00C00FE6">
      <w:pPr>
        <w:jc w:val="both"/>
        <w:rPr>
          <w:rFonts w:ascii="Arial" w:hAnsi="Arial" w:cs="Arial"/>
          <w:b/>
          <w:sz w:val="22"/>
          <w:szCs w:val="22"/>
        </w:rPr>
      </w:pPr>
      <w:r w:rsidRPr="00AC7271">
        <w:rPr>
          <w:rFonts w:ascii="Arial" w:hAnsi="Arial" w:cs="Arial"/>
          <w:b/>
          <w:sz w:val="22"/>
          <w:szCs w:val="22"/>
        </w:rPr>
        <w:t>1.8. ŠPORTNA REKREACIJA</w:t>
      </w:r>
    </w:p>
    <w:p w14:paraId="545CD870"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 xml:space="preserve">Športna rekreacija predstavlja smiselno nadaljevanje obvezne in prostočasne športne vzgoje otrok in mladine, športne vzgoje otrok s posebnimi potrebami, </w:t>
      </w:r>
      <w:proofErr w:type="spellStart"/>
      <w:r w:rsidRPr="00AC7271">
        <w:rPr>
          <w:rFonts w:ascii="Arial" w:hAnsi="Arial" w:cs="Arial"/>
          <w:sz w:val="22"/>
          <w:szCs w:val="22"/>
        </w:rPr>
        <w:t>obštudijskih</w:t>
      </w:r>
      <w:proofErr w:type="spellEnd"/>
      <w:r w:rsidRPr="00AC7271">
        <w:rPr>
          <w:rFonts w:ascii="Arial" w:hAnsi="Arial" w:cs="Arial"/>
          <w:sz w:val="22"/>
          <w:szCs w:val="22"/>
        </w:rPr>
        <w:t xml:space="preserve"> športnih dejavnosti in tekmovalnega športa. Športna rekreacija (ŠR) je zbir raznovrstnih športnih dejavnosti odraslih vseh starosti (nad 18 let) in družin s ciljem aktivne in koristne izrabe prostega časa (druženje, zabava), ohranjanja zdravja in dobrega počutja ter udeležbe na rekreativnih tekmovanjih.</w:t>
      </w:r>
    </w:p>
    <w:p w14:paraId="08E83355" w14:textId="77777777" w:rsidR="00C00FE6" w:rsidRPr="00AC7271" w:rsidRDefault="00C00FE6" w:rsidP="00C00FE6">
      <w:pPr>
        <w:jc w:val="both"/>
        <w:rPr>
          <w:rFonts w:ascii="Arial" w:hAnsi="Arial" w:cs="Arial"/>
          <w:sz w:val="22"/>
          <w:szCs w:val="22"/>
        </w:rPr>
      </w:pPr>
    </w:p>
    <w:p w14:paraId="4F05F3E8"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1.8.1. CELOLETNI ŠPORTNO REKREATIVNI PROGRAMI</w:t>
      </w:r>
    </w:p>
    <w:p w14:paraId="326AF5AE" w14:textId="77777777" w:rsidR="00C00FE6" w:rsidRDefault="00C00FE6" w:rsidP="00C00FE6">
      <w:pPr>
        <w:jc w:val="both"/>
        <w:rPr>
          <w:rFonts w:ascii="Arial" w:hAnsi="Arial" w:cs="Arial"/>
          <w:sz w:val="22"/>
          <w:szCs w:val="22"/>
        </w:rPr>
      </w:pPr>
      <w:r w:rsidRPr="00AC7271">
        <w:rPr>
          <w:rFonts w:ascii="Arial" w:hAnsi="Arial" w:cs="Arial"/>
          <w:sz w:val="22"/>
          <w:szCs w:val="22"/>
        </w:rPr>
        <w:t xml:space="preserve">Celoletni programi športne rekreacije potekajo najmanj 30 tednov v letu oziroma največ 90 ur letno ter predstavljajo najširšo in najpestrejšo izbiro organizirane športne vadbe </w:t>
      </w:r>
      <w:proofErr w:type="spellStart"/>
      <w:r w:rsidRPr="00AC7271">
        <w:rPr>
          <w:rFonts w:ascii="Arial" w:hAnsi="Arial" w:cs="Arial"/>
          <w:sz w:val="22"/>
          <w:szCs w:val="22"/>
        </w:rPr>
        <w:t>netekmovalnega</w:t>
      </w:r>
      <w:proofErr w:type="spellEnd"/>
      <w:r w:rsidRPr="00AC7271">
        <w:rPr>
          <w:rFonts w:ascii="Arial" w:hAnsi="Arial" w:cs="Arial"/>
          <w:sz w:val="22"/>
          <w:szCs w:val="22"/>
        </w:rPr>
        <w:t xml:space="preserve"> značaja.</w:t>
      </w:r>
    </w:p>
    <w:p w14:paraId="4C5FEB5A" w14:textId="77777777" w:rsidR="00C00FE6" w:rsidRPr="00AC7271" w:rsidRDefault="00C00FE6" w:rsidP="00C00FE6">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C00FE6" w:rsidRPr="00AC7271" w14:paraId="2002C28F" w14:textId="77777777" w:rsidTr="0082491E">
        <w:tc>
          <w:tcPr>
            <w:tcW w:w="4606" w:type="dxa"/>
            <w:shd w:val="clear" w:color="auto" w:fill="auto"/>
            <w:vAlign w:val="center"/>
          </w:tcPr>
          <w:p w14:paraId="16D4BF0E"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PREGLEDNICA ŠT. 1.8.1.</w:t>
            </w:r>
          </w:p>
        </w:tc>
        <w:tc>
          <w:tcPr>
            <w:tcW w:w="4606" w:type="dxa"/>
            <w:shd w:val="clear" w:color="auto" w:fill="auto"/>
            <w:vAlign w:val="center"/>
          </w:tcPr>
          <w:p w14:paraId="7AB22A04"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ŠPORTNA REKREACIJA</w:t>
            </w:r>
          </w:p>
        </w:tc>
      </w:tr>
    </w:tbl>
    <w:p w14:paraId="24EE9907" w14:textId="77777777" w:rsidR="00C00FE6" w:rsidRPr="00AC7271" w:rsidRDefault="00C00FE6" w:rsidP="00C00FE6">
      <w:pPr>
        <w:tabs>
          <w:tab w:val="left" w:pos="1816"/>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985"/>
        <w:gridCol w:w="1842"/>
        <w:gridCol w:w="1809"/>
      </w:tblGrid>
      <w:tr w:rsidR="00C00FE6" w:rsidRPr="00AC7271" w14:paraId="7AF9F1CC" w14:textId="77777777" w:rsidTr="0082491E">
        <w:tc>
          <w:tcPr>
            <w:tcW w:w="3652" w:type="dxa"/>
            <w:shd w:val="clear" w:color="auto" w:fill="auto"/>
          </w:tcPr>
          <w:p w14:paraId="70717A68" w14:textId="77777777" w:rsidR="00C00FE6" w:rsidRPr="00AC7271" w:rsidRDefault="00C00FE6" w:rsidP="0082491E">
            <w:pPr>
              <w:rPr>
                <w:rFonts w:ascii="Arial" w:hAnsi="Arial" w:cs="Arial"/>
                <w:b/>
                <w:sz w:val="22"/>
                <w:szCs w:val="22"/>
              </w:rPr>
            </w:pPr>
            <w:r w:rsidRPr="00AC7271">
              <w:rPr>
                <w:rFonts w:ascii="Arial" w:hAnsi="Arial" w:cs="Arial"/>
                <w:b/>
                <w:sz w:val="22"/>
                <w:szCs w:val="22"/>
              </w:rPr>
              <w:t xml:space="preserve">ŠPORTNA REKREACIJA </w:t>
            </w:r>
            <w:r w:rsidRPr="00AC7271">
              <w:rPr>
                <w:rFonts w:ascii="Arial" w:hAnsi="Arial" w:cs="Arial"/>
                <w:sz w:val="22"/>
                <w:szCs w:val="22"/>
              </w:rPr>
              <w:t>(</w:t>
            </w:r>
            <w:proofErr w:type="spellStart"/>
            <w:r w:rsidRPr="00AC7271">
              <w:rPr>
                <w:rFonts w:ascii="Arial" w:hAnsi="Arial" w:cs="Arial"/>
                <w:sz w:val="22"/>
                <w:szCs w:val="22"/>
              </w:rPr>
              <w:t>netekmovalni</w:t>
            </w:r>
            <w:proofErr w:type="spellEnd"/>
            <w:r w:rsidRPr="00AC7271">
              <w:rPr>
                <w:rFonts w:ascii="Arial" w:hAnsi="Arial" w:cs="Arial"/>
                <w:sz w:val="22"/>
                <w:szCs w:val="22"/>
              </w:rPr>
              <w:t xml:space="preserve"> programi vadbe)</w:t>
            </w:r>
          </w:p>
        </w:tc>
        <w:tc>
          <w:tcPr>
            <w:tcW w:w="1985" w:type="dxa"/>
            <w:shd w:val="clear" w:color="auto" w:fill="auto"/>
            <w:vAlign w:val="center"/>
          </w:tcPr>
          <w:p w14:paraId="4C71D1F4"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CELOLETNI PROGRAMI</w:t>
            </w:r>
          </w:p>
        </w:tc>
        <w:tc>
          <w:tcPr>
            <w:tcW w:w="1842" w:type="dxa"/>
            <w:shd w:val="clear" w:color="auto" w:fill="auto"/>
            <w:vAlign w:val="center"/>
          </w:tcPr>
          <w:p w14:paraId="45906651" w14:textId="77777777" w:rsidR="00C00FE6" w:rsidRPr="00AC7271" w:rsidRDefault="00C00FE6" w:rsidP="0082491E">
            <w:pPr>
              <w:jc w:val="both"/>
              <w:rPr>
                <w:rFonts w:ascii="Arial" w:hAnsi="Arial" w:cs="Arial"/>
                <w:sz w:val="22"/>
                <w:szCs w:val="22"/>
              </w:rPr>
            </w:pPr>
            <w:r w:rsidRPr="00AC7271">
              <w:rPr>
                <w:rFonts w:ascii="Arial" w:hAnsi="Arial" w:cs="Arial"/>
                <w:b/>
                <w:sz w:val="22"/>
                <w:szCs w:val="22"/>
              </w:rPr>
              <w:t>OBČASNI PROGRAMI</w:t>
            </w:r>
          </w:p>
        </w:tc>
        <w:tc>
          <w:tcPr>
            <w:tcW w:w="1809" w:type="dxa"/>
            <w:shd w:val="clear" w:color="auto" w:fill="auto"/>
            <w:vAlign w:val="center"/>
          </w:tcPr>
          <w:p w14:paraId="4FB201C0"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GIBANJE ZA ZDRAVJE</w:t>
            </w:r>
          </w:p>
        </w:tc>
      </w:tr>
      <w:tr w:rsidR="00C00FE6" w:rsidRPr="00AC7271" w14:paraId="1EFEAEC1" w14:textId="77777777" w:rsidTr="0082491E">
        <w:tc>
          <w:tcPr>
            <w:tcW w:w="3652" w:type="dxa"/>
            <w:shd w:val="clear" w:color="auto" w:fill="auto"/>
          </w:tcPr>
          <w:p w14:paraId="61BE112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Velikost skupine (individualne panoge)</w:t>
            </w:r>
          </w:p>
        </w:tc>
        <w:tc>
          <w:tcPr>
            <w:tcW w:w="1985" w:type="dxa"/>
            <w:shd w:val="clear" w:color="auto" w:fill="auto"/>
            <w:vAlign w:val="center"/>
          </w:tcPr>
          <w:p w14:paraId="53A4CA5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8-14</w:t>
            </w:r>
          </w:p>
        </w:tc>
        <w:tc>
          <w:tcPr>
            <w:tcW w:w="1842" w:type="dxa"/>
            <w:shd w:val="clear" w:color="auto" w:fill="auto"/>
            <w:vAlign w:val="center"/>
          </w:tcPr>
          <w:p w14:paraId="73F2C51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12-15</w:t>
            </w:r>
          </w:p>
        </w:tc>
        <w:tc>
          <w:tcPr>
            <w:tcW w:w="1809" w:type="dxa"/>
            <w:shd w:val="clear" w:color="auto" w:fill="auto"/>
            <w:vAlign w:val="center"/>
          </w:tcPr>
          <w:p w14:paraId="437FF59F"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12-15</w:t>
            </w:r>
          </w:p>
        </w:tc>
      </w:tr>
      <w:tr w:rsidR="00C00FE6" w:rsidRPr="00AC7271" w14:paraId="6ED53763" w14:textId="77777777" w:rsidTr="0082491E">
        <w:tc>
          <w:tcPr>
            <w:tcW w:w="3652" w:type="dxa"/>
            <w:shd w:val="clear" w:color="auto" w:fill="auto"/>
          </w:tcPr>
          <w:p w14:paraId="2B82DB5C"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ur progama/tedensko</w:t>
            </w:r>
          </w:p>
        </w:tc>
        <w:tc>
          <w:tcPr>
            <w:tcW w:w="1985" w:type="dxa"/>
            <w:shd w:val="clear" w:color="auto" w:fill="auto"/>
            <w:vAlign w:val="center"/>
          </w:tcPr>
          <w:p w14:paraId="56262991"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2-3</w:t>
            </w:r>
          </w:p>
        </w:tc>
        <w:tc>
          <w:tcPr>
            <w:tcW w:w="1842" w:type="dxa"/>
            <w:shd w:val="clear" w:color="auto" w:fill="auto"/>
            <w:vAlign w:val="center"/>
          </w:tcPr>
          <w:p w14:paraId="11159504"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20-40</w:t>
            </w:r>
          </w:p>
        </w:tc>
        <w:tc>
          <w:tcPr>
            <w:tcW w:w="1809" w:type="dxa"/>
            <w:shd w:val="clear" w:color="auto" w:fill="auto"/>
            <w:vAlign w:val="center"/>
          </w:tcPr>
          <w:p w14:paraId="04027F2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2-3</w:t>
            </w:r>
          </w:p>
        </w:tc>
      </w:tr>
      <w:tr w:rsidR="00C00FE6" w:rsidRPr="00AC7271" w14:paraId="65F81837" w14:textId="77777777" w:rsidTr="0082491E">
        <w:tc>
          <w:tcPr>
            <w:tcW w:w="3652" w:type="dxa"/>
            <w:shd w:val="clear" w:color="auto" w:fill="auto"/>
          </w:tcPr>
          <w:p w14:paraId="04BAB599"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tednov</w:t>
            </w:r>
          </w:p>
        </w:tc>
        <w:tc>
          <w:tcPr>
            <w:tcW w:w="1985" w:type="dxa"/>
            <w:shd w:val="clear" w:color="auto" w:fill="auto"/>
            <w:vAlign w:val="center"/>
          </w:tcPr>
          <w:p w14:paraId="09D55FF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30-40</w:t>
            </w:r>
          </w:p>
        </w:tc>
        <w:tc>
          <w:tcPr>
            <w:tcW w:w="1842" w:type="dxa"/>
            <w:shd w:val="clear" w:color="auto" w:fill="auto"/>
            <w:vAlign w:val="center"/>
          </w:tcPr>
          <w:p w14:paraId="59CF2EBE" w14:textId="77777777" w:rsidR="00C00FE6" w:rsidRPr="00AC7271" w:rsidRDefault="00C00FE6" w:rsidP="0082491E">
            <w:pPr>
              <w:jc w:val="both"/>
              <w:rPr>
                <w:rFonts w:ascii="Arial" w:hAnsi="Arial" w:cs="Arial"/>
                <w:sz w:val="22"/>
                <w:szCs w:val="22"/>
              </w:rPr>
            </w:pPr>
          </w:p>
        </w:tc>
        <w:tc>
          <w:tcPr>
            <w:tcW w:w="1809" w:type="dxa"/>
            <w:shd w:val="clear" w:color="auto" w:fill="auto"/>
            <w:vAlign w:val="center"/>
          </w:tcPr>
          <w:p w14:paraId="7C4108B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30-40</w:t>
            </w:r>
          </w:p>
        </w:tc>
      </w:tr>
      <w:tr w:rsidR="00C00FE6" w:rsidRPr="00AC7271" w14:paraId="4294C973" w14:textId="77777777" w:rsidTr="0082491E">
        <w:tc>
          <w:tcPr>
            <w:tcW w:w="3652" w:type="dxa"/>
            <w:shd w:val="clear" w:color="auto" w:fill="auto"/>
          </w:tcPr>
          <w:p w14:paraId="79C5D79C"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Točke /ŠPORTNI OBJEKT/skupina </w:t>
            </w:r>
          </w:p>
        </w:tc>
        <w:tc>
          <w:tcPr>
            <w:tcW w:w="1985" w:type="dxa"/>
            <w:shd w:val="clear" w:color="auto" w:fill="auto"/>
            <w:vAlign w:val="center"/>
          </w:tcPr>
          <w:p w14:paraId="35ED6F8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60-90</w:t>
            </w:r>
          </w:p>
        </w:tc>
        <w:tc>
          <w:tcPr>
            <w:tcW w:w="1842" w:type="dxa"/>
            <w:shd w:val="clear" w:color="auto" w:fill="auto"/>
            <w:vAlign w:val="center"/>
          </w:tcPr>
          <w:p w14:paraId="70DBC78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10-20</w:t>
            </w:r>
          </w:p>
        </w:tc>
        <w:tc>
          <w:tcPr>
            <w:tcW w:w="1809" w:type="dxa"/>
            <w:shd w:val="clear" w:color="auto" w:fill="auto"/>
            <w:vAlign w:val="center"/>
          </w:tcPr>
          <w:p w14:paraId="3A82AF8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60-90</w:t>
            </w:r>
          </w:p>
        </w:tc>
      </w:tr>
      <w:tr w:rsidR="00C00FE6" w:rsidRPr="00AC7271" w14:paraId="5CD66F51" w14:textId="77777777" w:rsidTr="0082491E">
        <w:tc>
          <w:tcPr>
            <w:tcW w:w="3652" w:type="dxa"/>
            <w:shd w:val="clear" w:color="auto" w:fill="auto"/>
          </w:tcPr>
          <w:p w14:paraId="610120D5"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Točke/STROKOVNI KADER/skupina </w:t>
            </w:r>
          </w:p>
        </w:tc>
        <w:tc>
          <w:tcPr>
            <w:tcW w:w="1985" w:type="dxa"/>
            <w:shd w:val="clear" w:color="auto" w:fill="auto"/>
            <w:vAlign w:val="center"/>
          </w:tcPr>
          <w:p w14:paraId="0355865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60-90</w:t>
            </w:r>
          </w:p>
        </w:tc>
        <w:tc>
          <w:tcPr>
            <w:tcW w:w="1842" w:type="dxa"/>
            <w:shd w:val="clear" w:color="auto" w:fill="auto"/>
            <w:vAlign w:val="center"/>
          </w:tcPr>
          <w:p w14:paraId="030F6DDC"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10-20</w:t>
            </w:r>
          </w:p>
        </w:tc>
        <w:tc>
          <w:tcPr>
            <w:tcW w:w="1809" w:type="dxa"/>
            <w:shd w:val="clear" w:color="auto" w:fill="auto"/>
            <w:vAlign w:val="center"/>
          </w:tcPr>
          <w:p w14:paraId="01F63185"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60-90</w:t>
            </w:r>
          </w:p>
        </w:tc>
      </w:tr>
    </w:tbl>
    <w:p w14:paraId="29796983" w14:textId="77777777" w:rsidR="00C00FE6" w:rsidRPr="00AC7271" w:rsidRDefault="00C00FE6" w:rsidP="00C00FE6">
      <w:pPr>
        <w:jc w:val="both"/>
        <w:rPr>
          <w:rFonts w:ascii="Arial" w:hAnsi="Arial" w:cs="Arial"/>
          <w:sz w:val="22"/>
          <w:szCs w:val="22"/>
        </w:rPr>
      </w:pPr>
    </w:p>
    <w:p w14:paraId="31D198CA"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1.8.2. PODROČNI CENTRI GIBANJE ZA ZDRAVJE</w:t>
      </w:r>
    </w:p>
    <w:p w14:paraId="50DF3AD3"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Predstavljajo povezovanje zdravstvenih in športnih organizacij pri izvajanju športne rekreacije. Merila za vrednotenje področnih centrov gibanja za zdravje na lokalni ravni in višino proračunskih sredstev se opredeli z LPŠ za leto, za katerega se LPŠ sprejema.</w:t>
      </w:r>
    </w:p>
    <w:p w14:paraId="1EE08865" w14:textId="77777777" w:rsidR="00C00FE6" w:rsidRPr="00AC7271" w:rsidRDefault="00C00FE6" w:rsidP="00C00FE6">
      <w:pPr>
        <w:jc w:val="both"/>
        <w:rPr>
          <w:rFonts w:ascii="Arial" w:hAnsi="Arial" w:cs="Arial"/>
          <w:sz w:val="22"/>
          <w:szCs w:val="22"/>
        </w:rPr>
      </w:pPr>
    </w:p>
    <w:p w14:paraId="26DD5911" w14:textId="77777777" w:rsidR="00C00FE6" w:rsidRPr="00AC7271" w:rsidRDefault="00C00FE6" w:rsidP="00C00FE6">
      <w:pPr>
        <w:jc w:val="both"/>
        <w:rPr>
          <w:rFonts w:ascii="Arial" w:hAnsi="Arial" w:cs="Arial"/>
          <w:b/>
          <w:sz w:val="22"/>
          <w:szCs w:val="22"/>
        </w:rPr>
      </w:pPr>
      <w:r w:rsidRPr="00AC7271">
        <w:rPr>
          <w:rFonts w:ascii="Arial" w:hAnsi="Arial" w:cs="Arial"/>
          <w:b/>
          <w:sz w:val="22"/>
          <w:szCs w:val="22"/>
        </w:rPr>
        <w:t>1.9. ŠPORT STAREJŠIH</w:t>
      </w:r>
    </w:p>
    <w:p w14:paraId="14AEBADE"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Šport starejših predstavlja športno rekreativno dejavnost odraslih ljudi nad doseženim 65. letom starosti in razširjenih družin, pri čemer pod pojmom razširjenih družin razumemo zvezo starejših oseb in vnukov.</w:t>
      </w:r>
    </w:p>
    <w:p w14:paraId="0E439A63" w14:textId="77777777" w:rsidR="00C00FE6" w:rsidRPr="00AC7271" w:rsidRDefault="00C00FE6" w:rsidP="00C00FE6">
      <w:pPr>
        <w:jc w:val="both"/>
        <w:rPr>
          <w:rFonts w:ascii="Arial" w:hAnsi="Arial" w:cs="Arial"/>
          <w:sz w:val="22"/>
          <w:szCs w:val="22"/>
        </w:rPr>
      </w:pPr>
    </w:p>
    <w:p w14:paraId="5286833B"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1.9.1. SKUPINSKA GIBALNA VADBA STAREJŠIH IN ISTOČASNA ŠPORTNA VADBA RAZŠIRJENE DRUŽINE</w:t>
      </w:r>
    </w:p>
    <w:p w14:paraId="0D656247" w14:textId="77777777" w:rsidR="00C00FE6" w:rsidRDefault="00C00FE6" w:rsidP="00C00FE6">
      <w:pPr>
        <w:jc w:val="both"/>
        <w:rPr>
          <w:rFonts w:ascii="Arial" w:hAnsi="Arial" w:cs="Arial"/>
          <w:sz w:val="22"/>
          <w:szCs w:val="22"/>
        </w:rPr>
      </w:pPr>
      <w:r w:rsidRPr="00AC7271">
        <w:rPr>
          <w:rFonts w:ascii="Arial" w:hAnsi="Arial" w:cs="Arial"/>
          <w:sz w:val="22"/>
          <w:szCs w:val="22"/>
        </w:rPr>
        <w:t>Celoletni programi skupinske gibalne vadbe starejših ter programi istočasne športne vadbe razširjenih družin potekajo najmanj 30 tednov v letu oziroma 60 ur letno in predstavljajo različne oblike celoletne gibalne vadbe. Programi potekajo na površinah v naravi in urbanem okolju.</w:t>
      </w:r>
    </w:p>
    <w:p w14:paraId="0577EA3B" w14:textId="77777777" w:rsidR="00C00FE6" w:rsidRPr="00AC7271" w:rsidRDefault="00C00FE6" w:rsidP="00C00FE6">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985"/>
        <w:gridCol w:w="1842"/>
      </w:tblGrid>
      <w:tr w:rsidR="00C00FE6" w:rsidRPr="00AC7271" w14:paraId="07DC66E4" w14:textId="77777777" w:rsidTr="0082491E">
        <w:tc>
          <w:tcPr>
            <w:tcW w:w="3652" w:type="dxa"/>
            <w:shd w:val="clear" w:color="auto" w:fill="auto"/>
            <w:vAlign w:val="center"/>
          </w:tcPr>
          <w:p w14:paraId="646181E5"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PREGLEDNICA ŠT. 1.9.1.</w:t>
            </w:r>
          </w:p>
        </w:tc>
        <w:tc>
          <w:tcPr>
            <w:tcW w:w="3827" w:type="dxa"/>
            <w:gridSpan w:val="2"/>
            <w:shd w:val="clear" w:color="auto" w:fill="auto"/>
            <w:vAlign w:val="center"/>
          </w:tcPr>
          <w:p w14:paraId="0BC10B55"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ŠPORT STAREJŠIH</w:t>
            </w:r>
          </w:p>
        </w:tc>
      </w:tr>
      <w:tr w:rsidR="00C00FE6" w:rsidRPr="00AC7271" w14:paraId="6FF9C45E" w14:textId="77777777" w:rsidTr="0082491E">
        <w:tc>
          <w:tcPr>
            <w:tcW w:w="3652" w:type="dxa"/>
            <w:shd w:val="clear" w:color="auto" w:fill="auto"/>
          </w:tcPr>
          <w:p w14:paraId="2D63F659" w14:textId="77777777" w:rsidR="00C00FE6" w:rsidRPr="00AC7271" w:rsidRDefault="00C00FE6" w:rsidP="0082491E">
            <w:pPr>
              <w:rPr>
                <w:rFonts w:ascii="Arial" w:hAnsi="Arial" w:cs="Arial"/>
                <w:b/>
                <w:sz w:val="22"/>
                <w:szCs w:val="22"/>
              </w:rPr>
            </w:pPr>
            <w:r>
              <w:rPr>
                <w:rFonts w:ascii="Arial" w:hAnsi="Arial" w:cs="Arial"/>
                <w:b/>
                <w:sz w:val="22"/>
                <w:szCs w:val="22"/>
              </w:rPr>
              <w:t xml:space="preserve">ŠPORT  </w:t>
            </w:r>
            <w:r w:rsidRPr="00AC7271">
              <w:rPr>
                <w:rFonts w:ascii="Arial" w:hAnsi="Arial" w:cs="Arial"/>
                <w:b/>
                <w:sz w:val="22"/>
                <w:szCs w:val="22"/>
              </w:rPr>
              <w:t xml:space="preserve">STAREJŠIH </w:t>
            </w:r>
            <w:r w:rsidRPr="00AC7271">
              <w:rPr>
                <w:rFonts w:ascii="Arial" w:hAnsi="Arial" w:cs="Arial"/>
                <w:sz w:val="22"/>
                <w:szCs w:val="22"/>
              </w:rPr>
              <w:t>(</w:t>
            </w:r>
            <w:proofErr w:type="spellStart"/>
            <w:r w:rsidRPr="00AC7271">
              <w:rPr>
                <w:rFonts w:ascii="Arial" w:hAnsi="Arial" w:cs="Arial"/>
                <w:sz w:val="22"/>
                <w:szCs w:val="22"/>
              </w:rPr>
              <w:t>netekmovalni</w:t>
            </w:r>
            <w:proofErr w:type="spellEnd"/>
            <w:r w:rsidRPr="00AC7271">
              <w:rPr>
                <w:rFonts w:ascii="Arial" w:hAnsi="Arial" w:cs="Arial"/>
                <w:sz w:val="22"/>
                <w:szCs w:val="22"/>
              </w:rPr>
              <w:t xml:space="preserve"> programi vadbe)</w:t>
            </w:r>
          </w:p>
        </w:tc>
        <w:tc>
          <w:tcPr>
            <w:tcW w:w="1985" w:type="dxa"/>
            <w:shd w:val="clear" w:color="auto" w:fill="auto"/>
            <w:vAlign w:val="center"/>
          </w:tcPr>
          <w:p w14:paraId="6EEE6CAD"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SKUPINSKA VADBA</w:t>
            </w:r>
          </w:p>
        </w:tc>
        <w:tc>
          <w:tcPr>
            <w:tcW w:w="1842" w:type="dxa"/>
            <w:shd w:val="clear" w:color="auto" w:fill="auto"/>
            <w:vAlign w:val="center"/>
          </w:tcPr>
          <w:p w14:paraId="4BCC1977" w14:textId="77777777" w:rsidR="00C00FE6" w:rsidRPr="00AC7271" w:rsidRDefault="00C00FE6" w:rsidP="0082491E">
            <w:pPr>
              <w:jc w:val="both"/>
              <w:rPr>
                <w:rFonts w:ascii="Arial" w:hAnsi="Arial" w:cs="Arial"/>
                <w:sz w:val="22"/>
                <w:szCs w:val="22"/>
              </w:rPr>
            </w:pPr>
            <w:r w:rsidRPr="00AC7271">
              <w:rPr>
                <w:rFonts w:ascii="Arial" w:hAnsi="Arial" w:cs="Arial"/>
                <w:b/>
                <w:sz w:val="22"/>
                <w:szCs w:val="22"/>
              </w:rPr>
              <w:t>RAZŠIRJENE DRUŽINE</w:t>
            </w:r>
          </w:p>
        </w:tc>
      </w:tr>
      <w:tr w:rsidR="00C00FE6" w:rsidRPr="00AC7271" w14:paraId="3B70D0A7" w14:textId="77777777" w:rsidTr="0082491E">
        <w:tc>
          <w:tcPr>
            <w:tcW w:w="3652" w:type="dxa"/>
            <w:shd w:val="clear" w:color="auto" w:fill="auto"/>
          </w:tcPr>
          <w:p w14:paraId="5BEF37B1"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Velikost skupine </w:t>
            </w:r>
          </w:p>
        </w:tc>
        <w:tc>
          <w:tcPr>
            <w:tcW w:w="1985" w:type="dxa"/>
            <w:shd w:val="clear" w:color="auto" w:fill="auto"/>
            <w:vAlign w:val="center"/>
          </w:tcPr>
          <w:p w14:paraId="033870B9"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11-15</w:t>
            </w:r>
          </w:p>
        </w:tc>
        <w:tc>
          <w:tcPr>
            <w:tcW w:w="1842" w:type="dxa"/>
            <w:shd w:val="clear" w:color="auto" w:fill="auto"/>
            <w:vAlign w:val="center"/>
          </w:tcPr>
          <w:p w14:paraId="27492082"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11-15</w:t>
            </w:r>
          </w:p>
        </w:tc>
      </w:tr>
      <w:tr w:rsidR="00C00FE6" w:rsidRPr="00AC7271" w14:paraId="3BF7493C" w14:textId="77777777" w:rsidTr="0082491E">
        <w:tc>
          <w:tcPr>
            <w:tcW w:w="3652" w:type="dxa"/>
            <w:shd w:val="clear" w:color="auto" w:fill="auto"/>
          </w:tcPr>
          <w:p w14:paraId="720174B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ur vadbe/tedensko</w:t>
            </w:r>
          </w:p>
        </w:tc>
        <w:tc>
          <w:tcPr>
            <w:tcW w:w="1985" w:type="dxa"/>
            <w:shd w:val="clear" w:color="auto" w:fill="auto"/>
            <w:vAlign w:val="center"/>
          </w:tcPr>
          <w:p w14:paraId="3CE6F5A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w:t>
            </w:r>
          </w:p>
        </w:tc>
        <w:tc>
          <w:tcPr>
            <w:tcW w:w="1842" w:type="dxa"/>
            <w:shd w:val="clear" w:color="auto" w:fill="auto"/>
            <w:vAlign w:val="center"/>
          </w:tcPr>
          <w:p w14:paraId="036B06FA"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w:t>
            </w:r>
          </w:p>
        </w:tc>
      </w:tr>
      <w:tr w:rsidR="00C00FE6" w:rsidRPr="00AC7271" w14:paraId="3500DF94" w14:textId="77777777" w:rsidTr="0082491E">
        <w:tc>
          <w:tcPr>
            <w:tcW w:w="3652" w:type="dxa"/>
            <w:shd w:val="clear" w:color="auto" w:fill="auto"/>
          </w:tcPr>
          <w:p w14:paraId="18C1674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tednov</w:t>
            </w:r>
          </w:p>
        </w:tc>
        <w:tc>
          <w:tcPr>
            <w:tcW w:w="1985" w:type="dxa"/>
            <w:shd w:val="clear" w:color="auto" w:fill="auto"/>
            <w:vAlign w:val="center"/>
          </w:tcPr>
          <w:p w14:paraId="4EA3D88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w:t>
            </w:r>
          </w:p>
        </w:tc>
        <w:tc>
          <w:tcPr>
            <w:tcW w:w="1842" w:type="dxa"/>
            <w:shd w:val="clear" w:color="auto" w:fill="auto"/>
            <w:vAlign w:val="center"/>
          </w:tcPr>
          <w:p w14:paraId="7EB65C5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w:t>
            </w:r>
          </w:p>
        </w:tc>
      </w:tr>
      <w:tr w:rsidR="00C00FE6" w:rsidRPr="00AC7271" w14:paraId="23335F02" w14:textId="77777777" w:rsidTr="0082491E">
        <w:tc>
          <w:tcPr>
            <w:tcW w:w="3652" w:type="dxa"/>
            <w:shd w:val="clear" w:color="auto" w:fill="auto"/>
          </w:tcPr>
          <w:p w14:paraId="7D8DFB51"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Točke/STROKOVNI KADER/skupina </w:t>
            </w:r>
          </w:p>
        </w:tc>
        <w:tc>
          <w:tcPr>
            <w:tcW w:w="1985" w:type="dxa"/>
            <w:shd w:val="clear" w:color="auto" w:fill="auto"/>
            <w:vAlign w:val="center"/>
          </w:tcPr>
          <w:p w14:paraId="4AEF485D"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w:t>
            </w:r>
          </w:p>
        </w:tc>
        <w:tc>
          <w:tcPr>
            <w:tcW w:w="1842" w:type="dxa"/>
            <w:shd w:val="clear" w:color="auto" w:fill="auto"/>
            <w:vAlign w:val="center"/>
          </w:tcPr>
          <w:p w14:paraId="58B7EE0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w:t>
            </w:r>
          </w:p>
        </w:tc>
      </w:tr>
    </w:tbl>
    <w:p w14:paraId="04D088C0" w14:textId="77777777" w:rsidR="00C00FE6" w:rsidRPr="00AC7271" w:rsidRDefault="00C00FE6" w:rsidP="00C00FE6">
      <w:pPr>
        <w:jc w:val="both"/>
        <w:rPr>
          <w:rFonts w:ascii="Arial" w:hAnsi="Arial" w:cs="Arial"/>
          <w:sz w:val="22"/>
          <w:szCs w:val="22"/>
        </w:rPr>
      </w:pPr>
    </w:p>
    <w:p w14:paraId="4F1AE9FE" w14:textId="77777777" w:rsidR="00C00FE6" w:rsidRDefault="00C00FE6" w:rsidP="00C00FE6">
      <w:pPr>
        <w:jc w:val="both"/>
        <w:rPr>
          <w:rFonts w:ascii="Arial" w:hAnsi="Arial" w:cs="Arial"/>
          <w:b/>
          <w:sz w:val="22"/>
          <w:szCs w:val="22"/>
        </w:rPr>
      </w:pPr>
      <w:r w:rsidRPr="00AC7271">
        <w:rPr>
          <w:rFonts w:ascii="Arial" w:hAnsi="Arial" w:cs="Arial"/>
          <w:b/>
          <w:sz w:val="22"/>
          <w:szCs w:val="22"/>
        </w:rPr>
        <w:t>2. ŠPORTNI OBJEKTI IN POVRŠINE ZA ŠPORT V NARAVI</w:t>
      </w:r>
    </w:p>
    <w:p w14:paraId="568F909C" w14:textId="77777777" w:rsidR="00C00FE6" w:rsidRPr="00AC7271" w:rsidRDefault="00C00FE6" w:rsidP="00C00FE6">
      <w:pPr>
        <w:jc w:val="both"/>
        <w:rPr>
          <w:rFonts w:ascii="Arial" w:hAnsi="Arial" w:cs="Arial"/>
          <w:b/>
          <w:sz w:val="22"/>
          <w:szCs w:val="22"/>
        </w:rPr>
      </w:pPr>
    </w:p>
    <w:p w14:paraId="5CAB9A9E"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Učinkovita in dostopna mreža kakovostnih športnih objektov in površin za šport je pomemben dejavnik športnega udejstvovanja. V okviru LPŠ se sofinancira posodabljanje in investicijsko vzdrževanje obstoječih športnih objektov in površin, medtem ko redna vzdrževalna dela in obratovanje niso predmet sofinanciranja LPŠ. Sredstva za sofinanciranje se zagotavljajo na posebnih proračunskih postavkah, izvajalci so izbrani na specifičen način.</w:t>
      </w:r>
    </w:p>
    <w:p w14:paraId="3E579975" w14:textId="77777777" w:rsidR="00C00FE6" w:rsidRPr="00AC7271" w:rsidRDefault="00C00FE6" w:rsidP="00C00FE6">
      <w:pPr>
        <w:jc w:val="both"/>
        <w:rPr>
          <w:rFonts w:ascii="Arial" w:hAnsi="Arial" w:cs="Arial"/>
          <w:sz w:val="22"/>
          <w:szCs w:val="22"/>
        </w:rPr>
      </w:pPr>
    </w:p>
    <w:p w14:paraId="41A6F339"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S sredstvi proračuna se sofinancira energetske in športno tehnološke posodobitve športnih objektov, trajnostno ureditev, investicijsko vzdrževanje in posodobitev naravnih površin za šport ter novogradnje športnih objektov.</w:t>
      </w:r>
    </w:p>
    <w:p w14:paraId="3CCDA3C1" w14:textId="77777777" w:rsidR="00C00FE6" w:rsidRPr="00AC7271" w:rsidRDefault="00C00FE6" w:rsidP="00C00FE6">
      <w:pPr>
        <w:jc w:val="both"/>
        <w:rPr>
          <w:rFonts w:ascii="Arial" w:hAnsi="Arial" w:cs="Arial"/>
          <w:sz w:val="22"/>
          <w:szCs w:val="22"/>
        </w:rPr>
      </w:pPr>
    </w:p>
    <w:p w14:paraId="380FF8FB"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Predmet javnega razpisa je lahko sofinanciranje obratovalnih stroškov športnih objektov in površin, ki so z LPŠ prepoznani kot neobhodni za izvajanje športnih programov in projektov v javnem interesu. Kriterije vrednotenja in sofinanciranja in višino proračunskih sredstev se opredeli z LPŠ za leto, za katerega se LPŠ sprejema.</w:t>
      </w:r>
    </w:p>
    <w:p w14:paraId="57CF952A" w14:textId="77777777" w:rsidR="00C00FE6" w:rsidRPr="00AC7271" w:rsidRDefault="00C00FE6" w:rsidP="00C00FE6">
      <w:pPr>
        <w:jc w:val="both"/>
        <w:rPr>
          <w:rFonts w:ascii="Arial" w:hAnsi="Arial" w:cs="Arial"/>
          <w:sz w:val="22"/>
          <w:szCs w:val="22"/>
        </w:rPr>
      </w:pPr>
    </w:p>
    <w:p w14:paraId="519A603F" w14:textId="77777777" w:rsidR="00C00FE6" w:rsidRDefault="00C00FE6" w:rsidP="00C00FE6">
      <w:pPr>
        <w:jc w:val="both"/>
        <w:rPr>
          <w:rFonts w:ascii="Arial" w:hAnsi="Arial" w:cs="Arial"/>
          <w:b/>
          <w:sz w:val="22"/>
          <w:szCs w:val="22"/>
        </w:rPr>
      </w:pPr>
      <w:r w:rsidRPr="00AC7271">
        <w:rPr>
          <w:rFonts w:ascii="Arial" w:hAnsi="Arial" w:cs="Arial"/>
          <w:b/>
          <w:sz w:val="22"/>
          <w:szCs w:val="22"/>
        </w:rPr>
        <w:t>3. RAZVOJNE DEJAVNOSTI V ŠPORTU</w:t>
      </w:r>
    </w:p>
    <w:p w14:paraId="2A6B319F" w14:textId="77777777" w:rsidR="00C00FE6" w:rsidRPr="00AC7271" w:rsidRDefault="00C00FE6" w:rsidP="00C00FE6">
      <w:pPr>
        <w:jc w:val="both"/>
        <w:rPr>
          <w:rFonts w:ascii="Arial" w:hAnsi="Arial" w:cs="Arial"/>
          <w:b/>
          <w:sz w:val="22"/>
          <w:szCs w:val="22"/>
        </w:rPr>
      </w:pPr>
    </w:p>
    <w:p w14:paraId="6D5B6757"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Razvojne dejavnosti v športu prvenstveno predstavljajo medsebojno prepletene strokovne naloge, ki nepogrešljivo podpirajo vsa ostala področja športa. LPŠ za koledarsko leto, za katero se sprejema, lahko opredeli področja in obseg sofinanciranja razvojnih dejavnosti, maksimalno število udeležencev v programih usposabljanja, maksimalno število priznanih projektov v založništvu, znanstveno raziskovalni dejavnosti ali informacijsko komunikacijski tehnologiji v športu.</w:t>
      </w:r>
    </w:p>
    <w:p w14:paraId="669878DA" w14:textId="77777777" w:rsidR="00C00FE6" w:rsidRPr="00AC7271" w:rsidRDefault="00C00FE6" w:rsidP="00C00FE6">
      <w:pPr>
        <w:jc w:val="both"/>
        <w:rPr>
          <w:rFonts w:ascii="Arial" w:hAnsi="Arial" w:cs="Arial"/>
          <w:sz w:val="22"/>
          <w:szCs w:val="22"/>
        </w:rPr>
      </w:pPr>
    </w:p>
    <w:p w14:paraId="026133F7"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3.1. USPOSABLJANJE IN IZPOPOLNJEVANJE STROKOVNIH KADROV V ŠPORTU</w:t>
      </w:r>
    </w:p>
    <w:p w14:paraId="66134C5E"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Programi izobraževanja so v pristojnosti izobraževalnega sistema, programe usposabljanja in izpopolnjevanja izvajajo v NPŠZ po veljavnih programih, verificiranih pri strokovnem svetu RS za šport ali pri strokovnih organih NPŠZ. S sredstvi lokalne skupnosti se lahko sofinancirajo:</w:t>
      </w:r>
    </w:p>
    <w:p w14:paraId="0D65907D" w14:textId="77777777" w:rsidR="00C00FE6" w:rsidRPr="00AC7271" w:rsidRDefault="00C00FE6" w:rsidP="00C00FE6">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C00FE6" w:rsidRPr="00AC7271" w14:paraId="30616824" w14:textId="77777777" w:rsidTr="0082491E">
        <w:tc>
          <w:tcPr>
            <w:tcW w:w="4606" w:type="dxa"/>
            <w:shd w:val="clear" w:color="auto" w:fill="auto"/>
            <w:vAlign w:val="center"/>
          </w:tcPr>
          <w:p w14:paraId="0C64C9D4"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PREGLEDNICA ŠT. 3.1.</w:t>
            </w:r>
          </w:p>
        </w:tc>
        <w:tc>
          <w:tcPr>
            <w:tcW w:w="4606" w:type="dxa"/>
            <w:shd w:val="clear" w:color="auto" w:fill="auto"/>
            <w:vAlign w:val="center"/>
          </w:tcPr>
          <w:p w14:paraId="119F8942" w14:textId="77777777" w:rsidR="00C00FE6" w:rsidRPr="00105F21" w:rsidRDefault="00C00FE6" w:rsidP="0082491E">
            <w:pPr>
              <w:contextualSpacing/>
              <w:jc w:val="both"/>
              <w:rPr>
                <w:rFonts w:ascii="Arial" w:hAnsi="Arial" w:cs="Arial"/>
                <w:b/>
                <w:sz w:val="22"/>
                <w:szCs w:val="22"/>
                <w:highlight w:val="lightGray"/>
              </w:rPr>
            </w:pPr>
            <w:r w:rsidRPr="00105F21">
              <w:rPr>
                <w:rFonts w:ascii="Arial" w:hAnsi="Arial" w:cs="Arial"/>
                <w:b/>
                <w:sz w:val="22"/>
                <w:szCs w:val="22"/>
                <w:highlight w:val="lightGray"/>
              </w:rPr>
              <w:t>USPOSABLJANJE IN IZPOPOLNJEVANJE V ŠPORTU</w:t>
            </w:r>
          </w:p>
        </w:tc>
      </w:tr>
    </w:tbl>
    <w:p w14:paraId="23E50BA4" w14:textId="77777777" w:rsidR="00C00FE6" w:rsidRPr="00AC7271" w:rsidRDefault="00C00FE6" w:rsidP="00C00FE6">
      <w:pPr>
        <w:tabs>
          <w:tab w:val="left" w:pos="1816"/>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5"/>
        <w:gridCol w:w="2344"/>
        <w:gridCol w:w="2148"/>
      </w:tblGrid>
      <w:tr w:rsidR="00C00FE6" w:rsidRPr="00AC7271" w14:paraId="795F479D" w14:textId="77777777" w:rsidTr="0082491E">
        <w:trPr>
          <w:trHeight w:val="581"/>
        </w:trPr>
        <w:tc>
          <w:tcPr>
            <w:tcW w:w="2805" w:type="dxa"/>
            <w:shd w:val="clear" w:color="auto" w:fill="auto"/>
          </w:tcPr>
          <w:p w14:paraId="24FC4EE6"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PROGRAMI USPOSABLJANJA IN IZPOPOLNJEVANJA</w:t>
            </w:r>
          </w:p>
        </w:tc>
        <w:tc>
          <w:tcPr>
            <w:tcW w:w="1772" w:type="dxa"/>
            <w:shd w:val="clear" w:color="auto" w:fill="auto"/>
            <w:vAlign w:val="center"/>
          </w:tcPr>
          <w:p w14:paraId="7E6B897E"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IZPOPOLNJEVANJE</w:t>
            </w:r>
          </w:p>
          <w:p w14:paraId="7E86B2F6"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(licenciranje)</w:t>
            </w:r>
          </w:p>
        </w:tc>
        <w:tc>
          <w:tcPr>
            <w:tcW w:w="1559" w:type="dxa"/>
            <w:shd w:val="clear" w:color="auto" w:fill="auto"/>
            <w:vAlign w:val="center"/>
          </w:tcPr>
          <w:p w14:paraId="108C81E1"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USPOSABLJANJE stopnja 1, 2</w:t>
            </w:r>
          </w:p>
        </w:tc>
      </w:tr>
      <w:tr w:rsidR="00C00FE6" w:rsidRPr="00AC7271" w14:paraId="7F127D93" w14:textId="77777777" w:rsidTr="0082491E">
        <w:tc>
          <w:tcPr>
            <w:tcW w:w="2805" w:type="dxa"/>
            <w:shd w:val="clear" w:color="auto" w:fill="auto"/>
          </w:tcPr>
          <w:p w14:paraId="574B38B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Minimalno število udeležencev programa</w:t>
            </w:r>
          </w:p>
        </w:tc>
        <w:tc>
          <w:tcPr>
            <w:tcW w:w="1772" w:type="dxa"/>
            <w:shd w:val="clear" w:color="auto" w:fill="auto"/>
            <w:vAlign w:val="center"/>
          </w:tcPr>
          <w:p w14:paraId="7BCA8C14"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w:t>
            </w:r>
          </w:p>
        </w:tc>
        <w:tc>
          <w:tcPr>
            <w:tcW w:w="1559" w:type="dxa"/>
            <w:shd w:val="clear" w:color="auto" w:fill="auto"/>
            <w:vAlign w:val="center"/>
          </w:tcPr>
          <w:p w14:paraId="246CDACC"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w:t>
            </w:r>
          </w:p>
        </w:tc>
      </w:tr>
      <w:tr w:rsidR="00C00FE6" w:rsidRPr="00AC7271" w14:paraId="09156B77" w14:textId="77777777" w:rsidTr="0082491E">
        <w:tc>
          <w:tcPr>
            <w:tcW w:w="2805" w:type="dxa"/>
            <w:shd w:val="clear" w:color="auto" w:fill="auto"/>
          </w:tcPr>
          <w:p w14:paraId="03687CD2"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Točke/MS/udeleženec </w:t>
            </w:r>
          </w:p>
        </w:tc>
        <w:tc>
          <w:tcPr>
            <w:tcW w:w="1772" w:type="dxa"/>
            <w:shd w:val="clear" w:color="auto" w:fill="auto"/>
          </w:tcPr>
          <w:p w14:paraId="5A89470D"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5</w:t>
            </w:r>
          </w:p>
        </w:tc>
        <w:tc>
          <w:tcPr>
            <w:tcW w:w="1559" w:type="dxa"/>
            <w:shd w:val="clear" w:color="auto" w:fill="auto"/>
          </w:tcPr>
          <w:p w14:paraId="5F77917E"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20</w:t>
            </w:r>
          </w:p>
        </w:tc>
      </w:tr>
    </w:tbl>
    <w:p w14:paraId="15C85BCC" w14:textId="77777777" w:rsidR="00C00FE6" w:rsidRPr="00AC7271" w:rsidRDefault="00C00FE6" w:rsidP="00C00FE6">
      <w:pPr>
        <w:jc w:val="both"/>
        <w:rPr>
          <w:rFonts w:ascii="Arial" w:hAnsi="Arial" w:cs="Arial"/>
          <w:sz w:val="22"/>
          <w:szCs w:val="22"/>
        </w:rPr>
      </w:pPr>
    </w:p>
    <w:p w14:paraId="427650FD"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Sredstva so namenjena za usposabljanje in izpopolnjevanje strokovnih kadrov, ki neposredno vodijo izvajanje programov športa in sicer za pridobivanje vseh oblik strokovne usposobljenosti (nazivi) ter za obdobno potrjevanje strokovne usposobljenosti (licenčni seminarji). Sredstva se razdelijo na podlagi javnega razpisa za usposabljanja v preteklem letu, na podlagi predloženih dokazil (kopije plačanega računa, potrdilo o opravljenem izobraževanju, pogodba s kandidatom z obveznostjo, da bo kandidat najmanj eno leto opravljal strokovno delo pri izvajalcu športa, ki ga pošilja na izobraževanje)</w:t>
      </w:r>
    </w:p>
    <w:p w14:paraId="500DD65F" w14:textId="77777777" w:rsidR="00C00FE6" w:rsidRPr="00AC7271" w:rsidRDefault="00C00FE6" w:rsidP="00C00FE6">
      <w:pPr>
        <w:jc w:val="both"/>
        <w:rPr>
          <w:rFonts w:ascii="Arial" w:hAnsi="Arial" w:cs="Arial"/>
          <w:sz w:val="22"/>
          <w:szCs w:val="22"/>
        </w:rPr>
      </w:pPr>
    </w:p>
    <w:p w14:paraId="3DE5D9E5" w14:textId="77777777" w:rsidR="00C00FE6" w:rsidRDefault="00C00FE6" w:rsidP="00C00FE6">
      <w:pPr>
        <w:jc w:val="both"/>
        <w:rPr>
          <w:rFonts w:ascii="Arial" w:hAnsi="Arial" w:cs="Arial"/>
          <w:b/>
          <w:sz w:val="22"/>
          <w:szCs w:val="22"/>
        </w:rPr>
      </w:pPr>
      <w:r w:rsidRPr="00AC7271">
        <w:rPr>
          <w:rFonts w:ascii="Arial" w:hAnsi="Arial" w:cs="Arial"/>
          <w:b/>
          <w:sz w:val="22"/>
          <w:szCs w:val="22"/>
        </w:rPr>
        <w:t>4. ORGANIZIRANOST V ŠPORTU</w:t>
      </w:r>
    </w:p>
    <w:p w14:paraId="35E508CC" w14:textId="77777777" w:rsidR="00C00FE6" w:rsidRPr="00AC7271" w:rsidRDefault="00C00FE6" w:rsidP="00C00FE6">
      <w:pPr>
        <w:jc w:val="both"/>
        <w:rPr>
          <w:rFonts w:ascii="Arial" w:hAnsi="Arial" w:cs="Arial"/>
          <w:b/>
          <w:sz w:val="22"/>
          <w:szCs w:val="22"/>
        </w:rPr>
      </w:pPr>
    </w:p>
    <w:p w14:paraId="2E8F5573" w14:textId="77777777" w:rsidR="00C00FE6" w:rsidRDefault="00C00FE6" w:rsidP="00C00FE6">
      <w:pPr>
        <w:jc w:val="both"/>
        <w:rPr>
          <w:rFonts w:ascii="Arial" w:hAnsi="Arial" w:cs="Arial"/>
          <w:sz w:val="22"/>
          <w:szCs w:val="22"/>
        </w:rPr>
      </w:pPr>
      <w:r w:rsidRPr="00AC7271">
        <w:rPr>
          <w:rFonts w:ascii="Arial" w:hAnsi="Arial" w:cs="Arial"/>
          <w:sz w:val="22"/>
          <w:szCs w:val="22"/>
        </w:rPr>
        <w:t xml:space="preserve">Športna društva predstavljajo osnovo za obstoj in razvoj vseh pojavnih oblik športa. Delovanje društev se sofinancira iz občinskega proračuna na podlagi števila članov  s </w:t>
      </w:r>
      <w:r w:rsidRPr="00AC7271">
        <w:rPr>
          <w:rFonts w:ascii="Arial" w:hAnsi="Arial" w:cs="Arial"/>
          <w:sz w:val="22"/>
          <w:szCs w:val="22"/>
        </w:rPr>
        <w:lastRenderedPageBreak/>
        <w:t>plačano članarino (</w:t>
      </w:r>
      <w:proofErr w:type="spellStart"/>
      <w:r w:rsidRPr="00AC7271">
        <w:rPr>
          <w:rFonts w:ascii="Arial" w:hAnsi="Arial" w:cs="Arial"/>
          <w:sz w:val="22"/>
          <w:szCs w:val="22"/>
        </w:rPr>
        <w:t>vadnino</w:t>
      </w:r>
      <w:proofErr w:type="spellEnd"/>
      <w:r w:rsidRPr="00AC7271">
        <w:rPr>
          <w:rFonts w:ascii="Arial" w:hAnsi="Arial" w:cs="Arial"/>
          <w:sz w:val="22"/>
          <w:szCs w:val="22"/>
        </w:rPr>
        <w:t>). Šteje se le članstvo, ki plača članarino/</w:t>
      </w:r>
      <w:proofErr w:type="spellStart"/>
      <w:r w:rsidRPr="00AC7271">
        <w:rPr>
          <w:rFonts w:ascii="Arial" w:hAnsi="Arial" w:cs="Arial"/>
          <w:sz w:val="22"/>
          <w:szCs w:val="22"/>
        </w:rPr>
        <w:t>vadnino</w:t>
      </w:r>
      <w:proofErr w:type="spellEnd"/>
      <w:r>
        <w:rPr>
          <w:rFonts w:ascii="Arial" w:hAnsi="Arial" w:cs="Arial"/>
          <w:sz w:val="22"/>
          <w:szCs w:val="22"/>
        </w:rPr>
        <w:t xml:space="preserve"> najmanj v višini 10€.</w:t>
      </w:r>
    </w:p>
    <w:p w14:paraId="4BCDE05D" w14:textId="77777777" w:rsidR="00C00FE6" w:rsidRDefault="00C00FE6" w:rsidP="00C00FE6">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537"/>
      </w:tblGrid>
      <w:tr w:rsidR="00C00FE6" w:rsidRPr="00AC7271" w14:paraId="128F7078" w14:textId="77777777" w:rsidTr="0082491E">
        <w:tc>
          <w:tcPr>
            <w:tcW w:w="4525" w:type="dxa"/>
            <w:shd w:val="clear" w:color="auto" w:fill="auto"/>
            <w:vAlign w:val="center"/>
          </w:tcPr>
          <w:p w14:paraId="3425237B"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 xml:space="preserve">PREGLEDNICA ŠT. </w:t>
            </w:r>
            <w:r w:rsidRPr="00AC7271">
              <w:rPr>
                <w:rFonts w:ascii="Arial" w:hAnsi="Arial" w:cs="Arial"/>
                <w:b/>
                <w:sz w:val="22"/>
                <w:szCs w:val="22"/>
              </w:rPr>
              <w:t>4.</w:t>
            </w:r>
          </w:p>
        </w:tc>
        <w:tc>
          <w:tcPr>
            <w:tcW w:w="4537" w:type="dxa"/>
            <w:shd w:val="clear" w:color="auto" w:fill="auto"/>
            <w:vAlign w:val="center"/>
          </w:tcPr>
          <w:p w14:paraId="0FCEFB68" w14:textId="77777777" w:rsidR="00C00FE6" w:rsidRPr="00105F21" w:rsidRDefault="00C00FE6" w:rsidP="0082491E">
            <w:pPr>
              <w:contextualSpacing/>
              <w:jc w:val="both"/>
              <w:rPr>
                <w:rFonts w:ascii="Arial" w:hAnsi="Arial" w:cs="Arial"/>
                <w:b/>
                <w:sz w:val="22"/>
                <w:szCs w:val="22"/>
                <w:highlight w:val="lightGray"/>
              </w:rPr>
            </w:pPr>
            <w:r w:rsidRPr="00105F21">
              <w:rPr>
                <w:rFonts w:ascii="Arial" w:hAnsi="Arial" w:cs="Arial"/>
                <w:b/>
                <w:sz w:val="22"/>
                <w:szCs w:val="22"/>
                <w:highlight w:val="lightGray"/>
              </w:rPr>
              <w:t>ORGANIZIRANOST V ŠPORTU</w:t>
            </w:r>
          </w:p>
        </w:tc>
      </w:tr>
    </w:tbl>
    <w:p w14:paraId="23DA5B1A" w14:textId="77777777" w:rsidR="00C00FE6" w:rsidRPr="00AC7271" w:rsidRDefault="00C00FE6" w:rsidP="00C00FE6">
      <w:pPr>
        <w:tabs>
          <w:tab w:val="left" w:pos="1816"/>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0"/>
        <w:gridCol w:w="1573"/>
        <w:gridCol w:w="1536"/>
        <w:gridCol w:w="1793"/>
        <w:gridCol w:w="1426"/>
        <w:gridCol w:w="1330"/>
      </w:tblGrid>
      <w:tr w:rsidR="00C00FE6" w:rsidRPr="00AC7271" w14:paraId="58E49559" w14:textId="77777777" w:rsidTr="0082491E">
        <w:trPr>
          <w:trHeight w:val="581"/>
        </w:trPr>
        <w:tc>
          <w:tcPr>
            <w:tcW w:w="2689" w:type="dxa"/>
            <w:shd w:val="clear" w:color="auto" w:fill="auto"/>
            <w:vAlign w:val="center"/>
          </w:tcPr>
          <w:p w14:paraId="0AE5AE12"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DELOVANJE ŠPORTNIH DRUŠTEV</w:t>
            </w:r>
          </w:p>
        </w:tc>
        <w:tc>
          <w:tcPr>
            <w:tcW w:w="1237" w:type="dxa"/>
            <w:shd w:val="clear" w:color="auto" w:fill="auto"/>
            <w:vAlign w:val="center"/>
          </w:tcPr>
          <w:p w14:paraId="28538FCE"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TRADICIJA:</w:t>
            </w:r>
          </w:p>
          <w:p w14:paraId="28C08C35"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LETA DELOVANJA</w:t>
            </w:r>
          </w:p>
        </w:tc>
        <w:tc>
          <w:tcPr>
            <w:tcW w:w="1285" w:type="dxa"/>
            <w:shd w:val="clear" w:color="auto" w:fill="auto"/>
            <w:vAlign w:val="center"/>
          </w:tcPr>
          <w:p w14:paraId="7DCF93D5"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ČLANSTVO S PLAČANO ČLANARINO</w:t>
            </w:r>
          </w:p>
        </w:tc>
        <w:tc>
          <w:tcPr>
            <w:tcW w:w="1359" w:type="dxa"/>
            <w:shd w:val="clear" w:color="auto" w:fill="auto"/>
            <w:vAlign w:val="center"/>
          </w:tcPr>
          <w:p w14:paraId="1F6756A1"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REGISTRIRANI TEKMOVALCI</w:t>
            </w:r>
          </w:p>
        </w:tc>
        <w:tc>
          <w:tcPr>
            <w:tcW w:w="1359" w:type="dxa"/>
            <w:shd w:val="clear" w:color="auto" w:fill="auto"/>
            <w:vAlign w:val="center"/>
          </w:tcPr>
          <w:p w14:paraId="5A7328E4"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ČLANSTVO V NPŠZ</w:t>
            </w:r>
          </w:p>
        </w:tc>
        <w:tc>
          <w:tcPr>
            <w:tcW w:w="1359" w:type="dxa"/>
            <w:shd w:val="clear" w:color="auto" w:fill="auto"/>
            <w:vAlign w:val="center"/>
          </w:tcPr>
          <w:p w14:paraId="0EF49AD5"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DRUŠTVO V JAVNEM INTERESU</w:t>
            </w:r>
          </w:p>
        </w:tc>
      </w:tr>
      <w:tr w:rsidR="00C00FE6" w:rsidRPr="00AC7271" w14:paraId="45902BC2" w14:textId="77777777" w:rsidTr="0082491E">
        <w:tc>
          <w:tcPr>
            <w:tcW w:w="2689" w:type="dxa"/>
            <w:shd w:val="clear" w:color="auto" w:fill="auto"/>
          </w:tcPr>
          <w:p w14:paraId="54426B7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Točke/leto delovanja</w:t>
            </w:r>
          </w:p>
        </w:tc>
        <w:tc>
          <w:tcPr>
            <w:tcW w:w="1237" w:type="dxa"/>
            <w:shd w:val="clear" w:color="auto" w:fill="auto"/>
            <w:vAlign w:val="center"/>
          </w:tcPr>
          <w:p w14:paraId="1321C944"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w:t>
            </w:r>
          </w:p>
        </w:tc>
        <w:tc>
          <w:tcPr>
            <w:tcW w:w="1285" w:type="dxa"/>
            <w:shd w:val="clear" w:color="auto" w:fill="auto"/>
            <w:vAlign w:val="center"/>
          </w:tcPr>
          <w:p w14:paraId="1232F40C"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0</w:t>
            </w:r>
          </w:p>
        </w:tc>
        <w:tc>
          <w:tcPr>
            <w:tcW w:w="1359" w:type="dxa"/>
            <w:shd w:val="clear" w:color="auto" w:fill="auto"/>
            <w:vAlign w:val="center"/>
          </w:tcPr>
          <w:p w14:paraId="47C928A1"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0</w:t>
            </w:r>
          </w:p>
        </w:tc>
        <w:tc>
          <w:tcPr>
            <w:tcW w:w="1359" w:type="dxa"/>
            <w:shd w:val="clear" w:color="auto" w:fill="auto"/>
            <w:vAlign w:val="center"/>
          </w:tcPr>
          <w:p w14:paraId="0B289224"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0</w:t>
            </w:r>
          </w:p>
        </w:tc>
        <w:tc>
          <w:tcPr>
            <w:tcW w:w="1359" w:type="dxa"/>
            <w:shd w:val="clear" w:color="auto" w:fill="auto"/>
            <w:vAlign w:val="center"/>
          </w:tcPr>
          <w:p w14:paraId="2E7B26E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0</w:t>
            </w:r>
          </w:p>
        </w:tc>
      </w:tr>
      <w:tr w:rsidR="00C00FE6" w:rsidRPr="00AC7271" w14:paraId="490D6001" w14:textId="77777777" w:rsidTr="0082491E">
        <w:tc>
          <w:tcPr>
            <w:tcW w:w="2689" w:type="dxa"/>
            <w:shd w:val="clear" w:color="auto" w:fill="auto"/>
          </w:tcPr>
          <w:p w14:paraId="46EB820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Točke/član oz. tekmovalec</w:t>
            </w:r>
          </w:p>
        </w:tc>
        <w:tc>
          <w:tcPr>
            <w:tcW w:w="1237" w:type="dxa"/>
            <w:shd w:val="clear" w:color="auto" w:fill="auto"/>
            <w:vAlign w:val="center"/>
          </w:tcPr>
          <w:p w14:paraId="53E80422"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0</w:t>
            </w:r>
          </w:p>
        </w:tc>
        <w:tc>
          <w:tcPr>
            <w:tcW w:w="1285" w:type="dxa"/>
            <w:shd w:val="clear" w:color="auto" w:fill="auto"/>
            <w:vAlign w:val="center"/>
          </w:tcPr>
          <w:p w14:paraId="06F3720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w:t>
            </w:r>
          </w:p>
        </w:tc>
        <w:tc>
          <w:tcPr>
            <w:tcW w:w="1359" w:type="dxa"/>
            <w:shd w:val="clear" w:color="auto" w:fill="auto"/>
            <w:vAlign w:val="center"/>
          </w:tcPr>
          <w:p w14:paraId="446A630A"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w:t>
            </w:r>
          </w:p>
        </w:tc>
        <w:tc>
          <w:tcPr>
            <w:tcW w:w="1359" w:type="dxa"/>
            <w:shd w:val="clear" w:color="auto" w:fill="auto"/>
            <w:vAlign w:val="center"/>
          </w:tcPr>
          <w:p w14:paraId="40665112"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0</w:t>
            </w:r>
          </w:p>
        </w:tc>
        <w:tc>
          <w:tcPr>
            <w:tcW w:w="1359" w:type="dxa"/>
            <w:shd w:val="clear" w:color="auto" w:fill="auto"/>
            <w:vAlign w:val="center"/>
          </w:tcPr>
          <w:p w14:paraId="3041029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0</w:t>
            </w:r>
          </w:p>
        </w:tc>
      </w:tr>
      <w:tr w:rsidR="00C00FE6" w:rsidRPr="00AC7271" w14:paraId="3FACDB90" w14:textId="77777777" w:rsidTr="0082491E">
        <w:tc>
          <w:tcPr>
            <w:tcW w:w="2689" w:type="dxa"/>
            <w:shd w:val="clear" w:color="auto" w:fill="auto"/>
          </w:tcPr>
          <w:p w14:paraId="2128D79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Točke/društvo</w:t>
            </w:r>
          </w:p>
        </w:tc>
        <w:tc>
          <w:tcPr>
            <w:tcW w:w="1237" w:type="dxa"/>
            <w:shd w:val="clear" w:color="auto" w:fill="auto"/>
          </w:tcPr>
          <w:p w14:paraId="36E36B7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0</w:t>
            </w:r>
          </w:p>
        </w:tc>
        <w:tc>
          <w:tcPr>
            <w:tcW w:w="1285" w:type="dxa"/>
            <w:shd w:val="clear" w:color="auto" w:fill="auto"/>
          </w:tcPr>
          <w:p w14:paraId="4D9D684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0</w:t>
            </w:r>
          </w:p>
        </w:tc>
        <w:tc>
          <w:tcPr>
            <w:tcW w:w="1359" w:type="dxa"/>
            <w:shd w:val="clear" w:color="auto" w:fill="auto"/>
            <w:vAlign w:val="center"/>
          </w:tcPr>
          <w:p w14:paraId="2AB6354D"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0</w:t>
            </w:r>
          </w:p>
        </w:tc>
        <w:tc>
          <w:tcPr>
            <w:tcW w:w="1359" w:type="dxa"/>
            <w:shd w:val="clear" w:color="auto" w:fill="auto"/>
            <w:vAlign w:val="center"/>
          </w:tcPr>
          <w:p w14:paraId="2B2785B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w:t>
            </w:r>
          </w:p>
        </w:tc>
        <w:tc>
          <w:tcPr>
            <w:tcW w:w="1359" w:type="dxa"/>
            <w:shd w:val="clear" w:color="auto" w:fill="auto"/>
            <w:vAlign w:val="center"/>
          </w:tcPr>
          <w:p w14:paraId="2641A6E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50</w:t>
            </w:r>
          </w:p>
        </w:tc>
      </w:tr>
      <w:tr w:rsidR="00C00FE6" w:rsidRPr="00AC7271" w14:paraId="29F7B4D1" w14:textId="77777777" w:rsidTr="0082491E">
        <w:tc>
          <w:tcPr>
            <w:tcW w:w="2689" w:type="dxa"/>
            <w:shd w:val="clear" w:color="auto" w:fill="auto"/>
          </w:tcPr>
          <w:p w14:paraId="656FEF8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Točke skupaj največ </w:t>
            </w:r>
          </w:p>
        </w:tc>
        <w:tc>
          <w:tcPr>
            <w:tcW w:w="1237" w:type="dxa"/>
            <w:shd w:val="clear" w:color="auto" w:fill="auto"/>
            <w:vAlign w:val="center"/>
          </w:tcPr>
          <w:p w14:paraId="12446A61" w14:textId="77777777" w:rsidR="00C00FE6" w:rsidRPr="00AC7271" w:rsidRDefault="00C00FE6" w:rsidP="0082491E">
            <w:pPr>
              <w:rPr>
                <w:rFonts w:ascii="Arial" w:hAnsi="Arial" w:cs="Arial"/>
                <w:sz w:val="22"/>
                <w:szCs w:val="22"/>
              </w:rPr>
            </w:pPr>
            <w:r w:rsidRPr="00AC7271">
              <w:rPr>
                <w:rFonts w:ascii="Arial" w:hAnsi="Arial" w:cs="Arial"/>
                <w:sz w:val="22"/>
                <w:szCs w:val="22"/>
              </w:rPr>
              <w:t>80</w:t>
            </w:r>
          </w:p>
        </w:tc>
        <w:tc>
          <w:tcPr>
            <w:tcW w:w="1285" w:type="dxa"/>
            <w:shd w:val="clear" w:color="auto" w:fill="auto"/>
            <w:vAlign w:val="center"/>
          </w:tcPr>
          <w:p w14:paraId="65B1D364" w14:textId="77777777" w:rsidR="00C00FE6" w:rsidRPr="00AC7271" w:rsidRDefault="00C00FE6" w:rsidP="0082491E">
            <w:pPr>
              <w:rPr>
                <w:rFonts w:ascii="Arial" w:hAnsi="Arial" w:cs="Arial"/>
                <w:sz w:val="22"/>
                <w:szCs w:val="22"/>
              </w:rPr>
            </w:pPr>
          </w:p>
        </w:tc>
        <w:tc>
          <w:tcPr>
            <w:tcW w:w="1359" w:type="dxa"/>
            <w:shd w:val="clear" w:color="auto" w:fill="auto"/>
            <w:vAlign w:val="center"/>
          </w:tcPr>
          <w:p w14:paraId="7207A075" w14:textId="77777777" w:rsidR="00C00FE6" w:rsidRPr="00AC7271" w:rsidRDefault="00C00FE6" w:rsidP="0082491E">
            <w:pPr>
              <w:jc w:val="both"/>
              <w:rPr>
                <w:rFonts w:ascii="Arial" w:hAnsi="Arial" w:cs="Arial"/>
                <w:sz w:val="22"/>
                <w:szCs w:val="22"/>
              </w:rPr>
            </w:pPr>
          </w:p>
        </w:tc>
        <w:tc>
          <w:tcPr>
            <w:tcW w:w="1359" w:type="dxa"/>
            <w:shd w:val="clear" w:color="auto" w:fill="auto"/>
            <w:vAlign w:val="center"/>
          </w:tcPr>
          <w:p w14:paraId="29A38F62"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w:t>
            </w:r>
          </w:p>
        </w:tc>
        <w:tc>
          <w:tcPr>
            <w:tcW w:w="1359" w:type="dxa"/>
            <w:shd w:val="clear" w:color="auto" w:fill="auto"/>
            <w:vAlign w:val="center"/>
          </w:tcPr>
          <w:p w14:paraId="02C0653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50</w:t>
            </w:r>
          </w:p>
        </w:tc>
      </w:tr>
    </w:tbl>
    <w:p w14:paraId="1EE0747F" w14:textId="77777777" w:rsidR="00C00FE6" w:rsidRPr="00AC7271" w:rsidRDefault="00C00FE6" w:rsidP="00C00FE6">
      <w:pPr>
        <w:jc w:val="both"/>
        <w:rPr>
          <w:rFonts w:ascii="Arial" w:hAnsi="Arial" w:cs="Arial"/>
          <w:sz w:val="22"/>
          <w:szCs w:val="22"/>
        </w:rPr>
      </w:pPr>
    </w:p>
    <w:p w14:paraId="23E1E9F4" w14:textId="77777777" w:rsidR="00C00FE6" w:rsidRDefault="00C00FE6" w:rsidP="00C00FE6">
      <w:pPr>
        <w:jc w:val="both"/>
        <w:rPr>
          <w:rFonts w:ascii="Arial" w:hAnsi="Arial" w:cs="Arial"/>
          <w:b/>
          <w:sz w:val="22"/>
          <w:szCs w:val="22"/>
        </w:rPr>
      </w:pPr>
      <w:r w:rsidRPr="00AC7271">
        <w:rPr>
          <w:rFonts w:ascii="Arial" w:hAnsi="Arial" w:cs="Arial"/>
          <w:b/>
          <w:sz w:val="22"/>
          <w:szCs w:val="22"/>
        </w:rPr>
        <w:t>5. ŠPORTNE PRIREDITVE IN PROMOCIJA ŠPORTA</w:t>
      </w:r>
    </w:p>
    <w:p w14:paraId="2CD909DD" w14:textId="77777777" w:rsidR="00C00FE6" w:rsidRPr="00AC7271" w:rsidRDefault="00C00FE6" w:rsidP="00C00FE6">
      <w:pPr>
        <w:jc w:val="both"/>
        <w:rPr>
          <w:rFonts w:ascii="Arial" w:hAnsi="Arial" w:cs="Arial"/>
          <w:b/>
          <w:sz w:val="22"/>
          <w:szCs w:val="22"/>
        </w:rPr>
      </w:pPr>
    </w:p>
    <w:p w14:paraId="1D5C1D0F"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Športne prireditve so osrednji dogodek organizacijske kulture  športa. Kjer potekajo, imajo velik vpliv na razvoj turizma, gospodarstva in razvoj športne kulture.</w:t>
      </w:r>
    </w:p>
    <w:p w14:paraId="71D37DA5"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Udeležba na uradnih tekmah v okviru tekmovanj NPŠZ ni predmet sofinanciranja (državna prvenstva, ligaška in pokalna tekmovanja). Sofinancira se druge športne prireditve (množične športne prireditve, druge športne prireditve lokalnega pomena, prireditve ob obletnicah društva), vse izvedene na območju občine Borovnica. Sofinancira se največ tri (3) športne prireditve na izvajalca. Izkazano mora biti obveščanje javnosti.</w:t>
      </w:r>
    </w:p>
    <w:p w14:paraId="598821CB"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Število udeležencev predstavlja število aktivnih udeležencev na zadnji izvedeni športni prireditvi. Če se prireditev organizira prvič, se upošteva predvideno število udeležencev po oceni organizatorja.</w:t>
      </w:r>
    </w:p>
    <w:p w14:paraId="56855684" w14:textId="77777777" w:rsidR="00C00FE6" w:rsidRPr="00AC7271" w:rsidRDefault="00C00FE6" w:rsidP="00C00FE6">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C00FE6" w:rsidRPr="00AC7271" w14:paraId="79BA0E76" w14:textId="77777777" w:rsidTr="0082491E">
        <w:tc>
          <w:tcPr>
            <w:tcW w:w="4606" w:type="dxa"/>
            <w:shd w:val="clear" w:color="auto" w:fill="auto"/>
            <w:vAlign w:val="center"/>
          </w:tcPr>
          <w:p w14:paraId="5454E3C3"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 xml:space="preserve">PREGLEDNICA ŠT. </w:t>
            </w:r>
            <w:r w:rsidRPr="00AC7271">
              <w:rPr>
                <w:rFonts w:ascii="Arial" w:hAnsi="Arial" w:cs="Arial"/>
                <w:b/>
                <w:sz w:val="22"/>
                <w:szCs w:val="22"/>
              </w:rPr>
              <w:t>5.</w:t>
            </w:r>
          </w:p>
        </w:tc>
        <w:tc>
          <w:tcPr>
            <w:tcW w:w="4606" w:type="dxa"/>
            <w:shd w:val="clear" w:color="auto" w:fill="auto"/>
            <w:vAlign w:val="center"/>
          </w:tcPr>
          <w:p w14:paraId="57B29990" w14:textId="77777777" w:rsidR="00C00FE6" w:rsidRPr="00105F21" w:rsidRDefault="00C00FE6" w:rsidP="0082491E">
            <w:pPr>
              <w:contextualSpacing/>
              <w:jc w:val="both"/>
              <w:rPr>
                <w:rFonts w:ascii="Arial" w:hAnsi="Arial" w:cs="Arial"/>
                <w:b/>
                <w:sz w:val="22"/>
                <w:szCs w:val="22"/>
                <w:highlight w:val="lightGray"/>
              </w:rPr>
            </w:pPr>
            <w:r w:rsidRPr="00105F21">
              <w:rPr>
                <w:rFonts w:ascii="Arial" w:hAnsi="Arial" w:cs="Arial"/>
                <w:b/>
                <w:sz w:val="22"/>
                <w:szCs w:val="22"/>
                <w:highlight w:val="lightGray"/>
              </w:rPr>
              <w:t>ŠPORTNE PRIREDITVE IN PROMOCIJA ŠPORTA</w:t>
            </w:r>
          </w:p>
        </w:tc>
      </w:tr>
    </w:tbl>
    <w:p w14:paraId="71C9CD4F" w14:textId="77777777" w:rsidR="00C00FE6" w:rsidRPr="00AC7271" w:rsidRDefault="00C00FE6" w:rsidP="00C00FE6">
      <w:pPr>
        <w:tabs>
          <w:tab w:val="left" w:pos="1816"/>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1134"/>
        <w:gridCol w:w="1134"/>
        <w:gridCol w:w="1217"/>
        <w:gridCol w:w="1359"/>
        <w:gridCol w:w="1359"/>
      </w:tblGrid>
      <w:tr w:rsidR="00C00FE6" w:rsidRPr="00AC7271" w14:paraId="6285367C" w14:textId="77777777" w:rsidTr="0082491E">
        <w:trPr>
          <w:trHeight w:val="581"/>
        </w:trPr>
        <w:tc>
          <w:tcPr>
            <w:tcW w:w="3085" w:type="dxa"/>
            <w:shd w:val="clear" w:color="auto" w:fill="auto"/>
            <w:vAlign w:val="center"/>
          </w:tcPr>
          <w:p w14:paraId="65D6470F"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DELOVANJE ŠPORTNIH DRUŠTEV</w:t>
            </w:r>
          </w:p>
        </w:tc>
        <w:tc>
          <w:tcPr>
            <w:tcW w:w="1134" w:type="dxa"/>
            <w:shd w:val="clear" w:color="auto" w:fill="auto"/>
            <w:vAlign w:val="center"/>
          </w:tcPr>
          <w:p w14:paraId="6870F1EC"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udeležencev</w:t>
            </w:r>
          </w:p>
        </w:tc>
        <w:tc>
          <w:tcPr>
            <w:tcW w:w="1134" w:type="dxa"/>
            <w:shd w:val="clear" w:color="auto" w:fill="auto"/>
            <w:vAlign w:val="center"/>
          </w:tcPr>
          <w:p w14:paraId="4FFDE504"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udeležencev</w:t>
            </w:r>
          </w:p>
        </w:tc>
        <w:tc>
          <w:tcPr>
            <w:tcW w:w="1217" w:type="dxa"/>
            <w:shd w:val="clear" w:color="auto" w:fill="auto"/>
            <w:vAlign w:val="center"/>
          </w:tcPr>
          <w:p w14:paraId="5A47B513"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udeležencev</w:t>
            </w:r>
          </w:p>
        </w:tc>
        <w:tc>
          <w:tcPr>
            <w:tcW w:w="1359" w:type="dxa"/>
            <w:shd w:val="clear" w:color="auto" w:fill="auto"/>
            <w:vAlign w:val="center"/>
          </w:tcPr>
          <w:p w14:paraId="0BFA85F4"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udeležencev</w:t>
            </w:r>
          </w:p>
        </w:tc>
        <w:tc>
          <w:tcPr>
            <w:tcW w:w="1359" w:type="dxa"/>
            <w:shd w:val="clear" w:color="auto" w:fill="auto"/>
            <w:vAlign w:val="center"/>
          </w:tcPr>
          <w:p w14:paraId="24F19245"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udeležencev</w:t>
            </w:r>
          </w:p>
        </w:tc>
      </w:tr>
      <w:tr w:rsidR="00C00FE6" w:rsidRPr="00AC7271" w14:paraId="5B6EBFF9" w14:textId="77777777" w:rsidTr="0082491E">
        <w:tc>
          <w:tcPr>
            <w:tcW w:w="3085" w:type="dxa"/>
            <w:shd w:val="clear" w:color="auto" w:fill="auto"/>
          </w:tcPr>
          <w:p w14:paraId="2B880F96" w14:textId="77777777" w:rsidR="00C00FE6" w:rsidRPr="00AC7271" w:rsidRDefault="00C00FE6" w:rsidP="0082491E">
            <w:pPr>
              <w:jc w:val="both"/>
              <w:rPr>
                <w:rFonts w:ascii="Arial" w:hAnsi="Arial" w:cs="Arial"/>
                <w:sz w:val="22"/>
                <w:szCs w:val="22"/>
              </w:rPr>
            </w:pPr>
          </w:p>
        </w:tc>
        <w:tc>
          <w:tcPr>
            <w:tcW w:w="1134" w:type="dxa"/>
            <w:shd w:val="clear" w:color="auto" w:fill="auto"/>
            <w:vAlign w:val="center"/>
          </w:tcPr>
          <w:p w14:paraId="1DCAAD7C"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do 35</w:t>
            </w:r>
          </w:p>
        </w:tc>
        <w:tc>
          <w:tcPr>
            <w:tcW w:w="1134" w:type="dxa"/>
            <w:shd w:val="clear" w:color="auto" w:fill="auto"/>
            <w:vAlign w:val="center"/>
          </w:tcPr>
          <w:p w14:paraId="036E262C"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36-70</w:t>
            </w:r>
          </w:p>
        </w:tc>
        <w:tc>
          <w:tcPr>
            <w:tcW w:w="1217" w:type="dxa"/>
            <w:shd w:val="clear" w:color="auto" w:fill="auto"/>
            <w:vAlign w:val="center"/>
          </w:tcPr>
          <w:p w14:paraId="33BB1B5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71-105</w:t>
            </w:r>
          </w:p>
        </w:tc>
        <w:tc>
          <w:tcPr>
            <w:tcW w:w="1359" w:type="dxa"/>
            <w:shd w:val="clear" w:color="auto" w:fill="auto"/>
            <w:vAlign w:val="center"/>
          </w:tcPr>
          <w:p w14:paraId="2C14724F"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106-130</w:t>
            </w:r>
          </w:p>
        </w:tc>
        <w:tc>
          <w:tcPr>
            <w:tcW w:w="1359" w:type="dxa"/>
            <w:shd w:val="clear" w:color="auto" w:fill="auto"/>
            <w:vAlign w:val="center"/>
          </w:tcPr>
          <w:p w14:paraId="2771FFCA"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nad 130</w:t>
            </w:r>
          </w:p>
        </w:tc>
      </w:tr>
      <w:tr w:rsidR="00C00FE6" w:rsidRPr="00AC7271" w14:paraId="00380FCC" w14:textId="77777777" w:rsidTr="0082491E">
        <w:tc>
          <w:tcPr>
            <w:tcW w:w="3085" w:type="dxa"/>
            <w:shd w:val="clear" w:color="auto" w:fill="auto"/>
          </w:tcPr>
          <w:p w14:paraId="42C79A42"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Točke prireditev društvenega pomena</w:t>
            </w:r>
          </w:p>
        </w:tc>
        <w:tc>
          <w:tcPr>
            <w:tcW w:w="1134" w:type="dxa"/>
            <w:shd w:val="clear" w:color="auto" w:fill="auto"/>
            <w:vAlign w:val="center"/>
          </w:tcPr>
          <w:p w14:paraId="7E75B7E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10</w:t>
            </w:r>
          </w:p>
        </w:tc>
        <w:tc>
          <w:tcPr>
            <w:tcW w:w="1134" w:type="dxa"/>
            <w:shd w:val="clear" w:color="auto" w:fill="auto"/>
            <w:vAlign w:val="center"/>
          </w:tcPr>
          <w:p w14:paraId="051D28A2"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20</w:t>
            </w:r>
          </w:p>
        </w:tc>
        <w:tc>
          <w:tcPr>
            <w:tcW w:w="1217" w:type="dxa"/>
            <w:shd w:val="clear" w:color="auto" w:fill="auto"/>
            <w:vAlign w:val="center"/>
          </w:tcPr>
          <w:p w14:paraId="4AAC915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w:t>
            </w:r>
          </w:p>
        </w:tc>
        <w:tc>
          <w:tcPr>
            <w:tcW w:w="1359" w:type="dxa"/>
            <w:shd w:val="clear" w:color="auto" w:fill="auto"/>
            <w:vAlign w:val="center"/>
          </w:tcPr>
          <w:p w14:paraId="594F8852"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40</w:t>
            </w:r>
          </w:p>
        </w:tc>
        <w:tc>
          <w:tcPr>
            <w:tcW w:w="1359" w:type="dxa"/>
            <w:shd w:val="clear" w:color="auto" w:fill="auto"/>
            <w:vAlign w:val="center"/>
          </w:tcPr>
          <w:p w14:paraId="5B2D9EF5"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w:t>
            </w:r>
          </w:p>
        </w:tc>
      </w:tr>
      <w:tr w:rsidR="00C00FE6" w:rsidRPr="00AC7271" w14:paraId="75F0E108" w14:textId="77777777" w:rsidTr="0082491E">
        <w:tc>
          <w:tcPr>
            <w:tcW w:w="3085" w:type="dxa"/>
            <w:shd w:val="clear" w:color="auto" w:fill="auto"/>
          </w:tcPr>
          <w:p w14:paraId="01C2C314"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Točke prireditev občinskega pomena</w:t>
            </w:r>
          </w:p>
        </w:tc>
        <w:tc>
          <w:tcPr>
            <w:tcW w:w="1134" w:type="dxa"/>
            <w:shd w:val="clear" w:color="auto" w:fill="auto"/>
            <w:vAlign w:val="center"/>
          </w:tcPr>
          <w:p w14:paraId="27C2921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20</w:t>
            </w:r>
          </w:p>
        </w:tc>
        <w:tc>
          <w:tcPr>
            <w:tcW w:w="1134" w:type="dxa"/>
            <w:shd w:val="clear" w:color="auto" w:fill="auto"/>
            <w:vAlign w:val="center"/>
          </w:tcPr>
          <w:p w14:paraId="6E6A2FB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w:t>
            </w:r>
          </w:p>
        </w:tc>
        <w:tc>
          <w:tcPr>
            <w:tcW w:w="1217" w:type="dxa"/>
            <w:shd w:val="clear" w:color="auto" w:fill="auto"/>
            <w:vAlign w:val="center"/>
          </w:tcPr>
          <w:p w14:paraId="7AB5571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40</w:t>
            </w:r>
          </w:p>
        </w:tc>
        <w:tc>
          <w:tcPr>
            <w:tcW w:w="1359" w:type="dxa"/>
            <w:shd w:val="clear" w:color="auto" w:fill="auto"/>
            <w:vAlign w:val="center"/>
          </w:tcPr>
          <w:p w14:paraId="19DBA451"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50</w:t>
            </w:r>
          </w:p>
        </w:tc>
        <w:tc>
          <w:tcPr>
            <w:tcW w:w="1359" w:type="dxa"/>
            <w:shd w:val="clear" w:color="auto" w:fill="auto"/>
            <w:vAlign w:val="center"/>
          </w:tcPr>
          <w:p w14:paraId="1A3B747F"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70</w:t>
            </w:r>
          </w:p>
        </w:tc>
      </w:tr>
      <w:tr w:rsidR="00C00FE6" w:rsidRPr="00AC7271" w14:paraId="29C410BB" w14:textId="77777777" w:rsidTr="0082491E">
        <w:tc>
          <w:tcPr>
            <w:tcW w:w="3085" w:type="dxa"/>
            <w:shd w:val="clear" w:color="auto" w:fill="auto"/>
          </w:tcPr>
          <w:p w14:paraId="34F5F94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Točke prireditev regijskega pomena</w:t>
            </w:r>
          </w:p>
        </w:tc>
        <w:tc>
          <w:tcPr>
            <w:tcW w:w="1134" w:type="dxa"/>
            <w:shd w:val="clear" w:color="auto" w:fill="auto"/>
          </w:tcPr>
          <w:p w14:paraId="5B67E424"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w:t>
            </w:r>
          </w:p>
        </w:tc>
        <w:tc>
          <w:tcPr>
            <w:tcW w:w="1134" w:type="dxa"/>
            <w:shd w:val="clear" w:color="auto" w:fill="auto"/>
          </w:tcPr>
          <w:p w14:paraId="3BA81564"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40</w:t>
            </w:r>
          </w:p>
        </w:tc>
        <w:tc>
          <w:tcPr>
            <w:tcW w:w="1217" w:type="dxa"/>
            <w:shd w:val="clear" w:color="auto" w:fill="auto"/>
            <w:vAlign w:val="center"/>
          </w:tcPr>
          <w:p w14:paraId="3A496EC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50</w:t>
            </w:r>
          </w:p>
        </w:tc>
        <w:tc>
          <w:tcPr>
            <w:tcW w:w="1359" w:type="dxa"/>
            <w:shd w:val="clear" w:color="auto" w:fill="auto"/>
            <w:vAlign w:val="center"/>
          </w:tcPr>
          <w:p w14:paraId="2E2B8CC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w:t>
            </w:r>
          </w:p>
        </w:tc>
        <w:tc>
          <w:tcPr>
            <w:tcW w:w="1359" w:type="dxa"/>
            <w:shd w:val="clear" w:color="auto" w:fill="auto"/>
            <w:vAlign w:val="center"/>
          </w:tcPr>
          <w:p w14:paraId="57C488E1"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80</w:t>
            </w:r>
          </w:p>
        </w:tc>
      </w:tr>
    </w:tbl>
    <w:p w14:paraId="61C2AC79" w14:textId="77777777" w:rsidR="00C00FE6" w:rsidRPr="00AC7271" w:rsidRDefault="00C00FE6" w:rsidP="00C00FE6">
      <w:pPr>
        <w:jc w:val="both"/>
        <w:rPr>
          <w:rFonts w:ascii="Arial" w:hAnsi="Arial" w:cs="Arial"/>
          <w:sz w:val="22"/>
          <w:szCs w:val="22"/>
        </w:rPr>
      </w:pPr>
    </w:p>
    <w:p w14:paraId="045F964C"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5.1. PODELITEV PRIZNANJ V ŠPORTU</w:t>
      </w:r>
    </w:p>
    <w:p w14:paraId="62158A25" w14:textId="50EB50FB" w:rsidR="00C00FE6" w:rsidRPr="00AC7271" w:rsidRDefault="00C00FE6" w:rsidP="00C00FE6">
      <w:pPr>
        <w:jc w:val="both"/>
        <w:rPr>
          <w:rFonts w:ascii="Arial" w:hAnsi="Arial" w:cs="Arial"/>
          <w:sz w:val="22"/>
          <w:szCs w:val="22"/>
        </w:rPr>
      </w:pPr>
      <w:r w:rsidRPr="00AC7271">
        <w:rPr>
          <w:rFonts w:ascii="Arial" w:hAnsi="Arial" w:cs="Arial"/>
          <w:sz w:val="22"/>
          <w:szCs w:val="22"/>
        </w:rPr>
        <w:t>Merila za vrednotenje prireditev za podelitev priznanj in nagrad za vrhunske športne dosežke ter druge vrste priznanj in višino proračunskih sredstev se opredeli z LPŠ za leto, za katerega se LPŠ sprejema.</w:t>
      </w:r>
    </w:p>
    <w:p w14:paraId="6F61918B" w14:textId="77777777" w:rsidR="00C00FE6" w:rsidRPr="00515557" w:rsidRDefault="00C00FE6" w:rsidP="00C00FE6">
      <w:pPr>
        <w:jc w:val="both"/>
        <w:rPr>
          <w:rFonts w:ascii="Arial" w:hAnsi="Arial" w:cs="Arial"/>
          <w:sz w:val="22"/>
          <w:szCs w:val="22"/>
        </w:rPr>
      </w:pPr>
    </w:p>
    <w:p w14:paraId="1F814D23" w14:textId="77777777" w:rsidR="00276072" w:rsidRDefault="00276072"/>
    <w:sectPr w:rsidR="00276072" w:rsidSect="00654B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87C2D" w14:textId="77777777" w:rsidR="007E6886" w:rsidRDefault="007E6886" w:rsidP="00AB79CF">
      <w:r>
        <w:separator/>
      </w:r>
    </w:p>
  </w:endnote>
  <w:endnote w:type="continuationSeparator" w:id="0">
    <w:p w14:paraId="3FF21995" w14:textId="77777777" w:rsidR="007E6886" w:rsidRDefault="007E6886" w:rsidP="00AB7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DB535" w14:textId="77777777" w:rsidR="00F901C9" w:rsidRDefault="00F901C9">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4DF87" w14:textId="404C2FE2" w:rsidR="00A15CEB" w:rsidRPr="00C00FE6" w:rsidRDefault="00A15CEB" w:rsidP="00F901C9">
    <w:pPr>
      <w:pStyle w:val="Noga"/>
      <w:pBdr>
        <w:top w:val="single" w:sz="4" w:space="1" w:color="auto"/>
      </w:pBdr>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23094" w14:textId="77777777" w:rsidR="00A15CEB" w:rsidRPr="00C01E73" w:rsidRDefault="00A2573E" w:rsidP="00A24A0A">
    <w:pPr>
      <w:pStyle w:val="Noga"/>
      <w:pBdr>
        <w:top w:val="single" w:sz="4" w:space="1" w:color="auto"/>
      </w:pBdr>
      <w:jc w:val="center"/>
      <w:rPr>
        <w:rFonts w:ascii="Arial" w:hAnsi="Arial" w:cs="Arial"/>
        <w:sz w:val="22"/>
        <w:szCs w:val="22"/>
      </w:rPr>
    </w:pPr>
    <w:r w:rsidRPr="00C01E73">
      <w:rPr>
        <w:rFonts w:ascii="Arial" w:hAnsi="Arial" w:cs="Arial"/>
        <w:sz w:val="22"/>
        <w:szCs w:val="22"/>
      </w:rPr>
      <w:t xml:space="preserve">10 - </w:t>
    </w:r>
    <w:r w:rsidRPr="00C01E73">
      <w:rPr>
        <w:rStyle w:val="tevilkastrani"/>
        <w:rFonts w:ascii="Arial" w:hAnsi="Arial" w:cs="Arial"/>
        <w:sz w:val="22"/>
        <w:szCs w:val="22"/>
      </w:rPr>
      <w:fldChar w:fldCharType="begin"/>
    </w:r>
    <w:r w:rsidRPr="00C01E73">
      <w:rPr>
        <w:rStyle w:val="tevilkastrani"/>
        <w:rFonts w:ascii="Arial" w:hAnsi="Arial" w:cs="Arial"/>
        <w:sz w:val="22"/>
        <w:szCs w:val="22"/>
      </w:rPr>
      <w:instrText xml:space="preserve"> PAGE </w:instrText>
    </w:r>
    <w:r w:rsidRPr="00C01E73">
      <w:rPr>
        <w:rStyle w:val="tevilkastrani"/>
        <w:rFonts w:ascii="Arial" w:hAnsi="Arial" w:cs="Arial"/>
        <w:sz w:val="22"/>
        <w:szCs w:val="22"/>
      </w:rPr>
      <w:fldChar w:fldCharType="separate"/>
    </w:r>
    <w:r w:rsidR="009E1BB3" w:rsidRPr="00C01E73">
      <w:rPr>
        <w:rStyle w:val="tevilkastrani"/>
        <w:rFonts w:ascii="Arial" w:hAnsi="Arial" w:cs="Arial"/>
        <w:noProof/>
        <w:sz w:val="22"/>
        <w:szCs w:val="22"/>
      </w:rPr>
      <w:t>1</w:t>
    </w:r>
    <w:r w:rsidRPr="00C01E73">
      <w:rPr>
        <w:rStyle w:val="tevilkastrani"/>
        <w:rFonts w:ascii="Arial" w:hAnsi="Arial" w:cs="Arial"/>
        <w:sz w:val="22"/>
        <w:szCs w:val="22"/>
      </w:rPr>
      <w:fldChar w:fldCharType="end"/>
    </w:r>
  </w:p>
  <w:p w14:paraId="217E961A" w14:textId="77777777" w:rsidR="00A15CEB" w:rsidRDefault="00A15CE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790A23" w14:textId="77777777" w:rsidR="007E6886" w:rsidRDefault="007E6886" w:rsidP="00AB79CF">
      <w:r>
        <w:separator/>
      </w:r>
    </w:p>
  </w:footnote>
  <w:footnote w:type="continuationSeparator" w:id="0">
    <w:p w14:paraId="7E903830" w14:textId="77777777" w:rsidR="007E6886" w:rsidRDefault="007E6886" w:rsidP="00AB79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8807A" w14:textId="77777777" w:rsidR="00F901C9" w:rsidRDefault="00F901C9">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A5A58" w14:textId="77777777" w:rsidR="00F901C9" w:rsidRDefault="00F901C9">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D72AD" w14:textId="472DFB9B" w:rsidR="0076680A" w:rsidRPr="00547EC4" w:rsidRDefault="0076680A" w:rsidP="0076680A">
    <w:pPr>
      <w:pStyle w:val="Glava"/>
      <w:rPr>
        <w:rFonts w:ascii="Arial" w:hAnsi="Arial" w:cs="Arial"/>
        <w:i/>
        <w:sz w:val="20"/>
      </w:rPr>
    </w:pPr>
    <w:r w:rsidRPr="00547EC4">
      <w:rPr>
        <w:rFonts w:ascii="Arial" w:hAnsi="Arial" w:cs="Arial"/>
        <w:i/>
        <w:sz w:val="20"/>
      </w:rPr>
      <w:t xml:space="preserve">Občina Borovnica – Javni razpis za sofinanciranje izvajanja letnega programa športa v letu </w:t>
    </w:r>
    <w:r w:rsidR="00B25CF1">
      <w:rPr>
        <w:rFonts w:ascii="Arial" w:hAnsi="Arial" w:cs="Arial"/>
        <w:i/>
        <w:sz w:val="20"/>
      </w:rPr>
      <w:t>2025</w:t>
    </w:r>
    <w:r w:rsidRPr="00547EC4">
      <w:rPr>
        <w:rFonts w:ascii="Arial" w:hAnsi="Arial" w:cs="Arial"/>
        <w:i/>
        <w:sz w:val="20"/>
      </w:rPr>
      <w:t xml:space="preserve"> </w:t>
    </w:r>
  </w:p>
  <w:p w14:paraId="35552B11" w14:textId="106A27A6" w:rsidR="0076680A" w:rsidRPr="00547EC4" w:rsidRDefault="0076680A" w:rsidP="0076680A">
    <w:pPr>
      <w:pStyle w:val="Glava"/>
      <w:jc w:val="center"/>
      <w:rPr>
        <w:rFonts w:ascii="Arial" w:hAnsi="Arial" w:cs="Arial"/>
        <w:i/>
        <w:sz w:val="20"/>
      </w:rPr>
    </w:pPr>
    <w:r w:rsidRPr="0076680A">
      <w:rPr>
        <w:rFonts w:ascii="Arial" w:hAnsi="Arial" w:cs="Arial"/>
        <w:i/>
        <w:sz w:val="20"/>
      </w:rPr>
      <w:t xml:space="preserve">MERILA, POGOJI IN KRITERIJI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62687B"/>
    <w:multiLevelType w:val="hybridMultilevel"/>
    <w:tmpl w:val="FA46FC4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4023426D"/>
    <w:multiLevelType w:val="hybridMultilevel"/>
    <w:tmpl w:val="0C767352"/>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 w15:restartNumberingAfterBreak="0">
    <w:nsid w:val="462E14F1"/>
    <w:multiLevelType w:val="hybridMultilevel"/>
    <w:tmpl w:val="0F3CC45E"/>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9020453"/>
    <w:multiLevelType w:val="hybridMultilevel"/>
    <w:tmpl w:val="0A36068A"/>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D991CC1"/>
    <w:multiLevelType w:val="hybridMultilevel"/>
    <w:tmpl w:val="7FF8C2B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543981349">
    <w:abstractNumId w:val="0"/>
  </w:num>
  <w:num w:numId="2" w16cid:durableId="41751195">
    <w:abstractNumId w:val="2"/>
  </w:num>
  <w:num w:numId="3" w16cid:durableId="303852558">
    <w:abstractNumId w:val="3"/>
  </w:num>
  <w:num w:numId="4" w16cid:durableId="1828472942">
    <w:abstractNumId w:val="4"/>
  </w:num>
  <w:num w:numId="5" w16cid:durableId="14590292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79CF"/>
    <w:rsid w:val="00276072"/>
    <w:rsid w:val="00354AF8"/>
    <w:rsid w:val="003C4416"/>
    <w:rsid w:val="00490158"/>
    <w:rsid w:val="0076680A"/>
    <w:rsid w:val="007E6886"/>
    <w:rsid w:val="008C07F8"/>
    <w:rsid w:val="009E1BB3"/>
    <w:rsid w:val="00A15CEB"/>
    <w:rsid w:val="00A2573E"/>
    <w:rsid w:val="00AB79CF"/>
    <w:rsid w:val="00B25CF1"/>
    <w:rsid w:val="00C00FE6"/>
    <w:rsid w:val="00C01E73"/>
    <w:rsid w:val="00CB5E91"/>
    <w:rsid w:val="00CD5EDE"/>
    <w:rsid w:val="00D35083"/>
    <w:rsid w:val="00E62EE5"/>
    <w:rsid w:val="00F35BFD"/>
    <w:rsid w:val="00F901C9"/>
    <w:rsid w:val="00FB335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3E258D4"/>
  <w15:docId w15:val="{D9B1E4DD-D5D6-489D-A299-50F2031CD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B79CF"/>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AB79CF"/>
    <w:pPr>
      <w:ind w:left="720"/>
      <w:contextualSpacing/>
    </w:pPr>
  </w:style>
  <w:style w:type="paragraph" w:styleId="Glava">
    <w:name w:val="header"/>
    <w:basedOn w:val="Navaden"/>
    <w:link w:val="GlavaZnak"/>
    <w:uiPriority w:val="99"/>
    <w:rsid w:val="00AB79CF"/>
    <w:pPr>
      <w:tabs>
        <w:tab w:val="center" w:pos="4536"/>
        <w:tab w:val="right" w:pos="9072"/>
      </w:tabs>
    </w:pPr>
  </w:style>
  <w:style w:type="character" w:customStyle="1" w:styleId="GlavaZnak">
    <w:name w:val="Glava Znak"/>
    <w:basedOn w:val="Privzetapisavaodstavka"/>
    <w:link w:val="Glava"/>
    <w:uiPriority w:val="99"/>
    <w:rsid w:val="00AB79CF"/>
    <w:rPr>
      <w:rFonts w:ascii="Times New Roman" w:eastAsia="Times New Roman" w:hAnsi="Times New Roman" w:cs="Times New Roman"/>
      <w:sz w:val="24"/>
      <w:szCs w:val="24"/>
      <w:lang w:eastAsia="sl-SI"/>
    </w:rPr>
  </w:style>
  <w:style w:type="paragraph" w:styleId="Noga">
    <w:name w:val="footer"/>
    <w:basedOn w:val="Navaden"/>
    <w:link w:val="NogaZnak"/>
    <w:uiPriority w:val="99"/>
    <w:rsid w:val="00AB79CF"/>
    <w:pPr>
      <w:tabs>
        <w:tab w:val="center" w:pos="4536"/>
        <w:tab w:val="right" w:pos="9072"/>
      </w:tabs>
    </w:pPr>
  </w:style>
  <w:style w:type="character" w:customStyle="1" w:styleId="NogaZnak">
    <w:name w:val="Noga Znak"/>
    <w:basedOn w:val="Privzetapisavaodstavka"/>
    <w:link w:val="Noga"/>
    <w:uiPriority w:val="99"/>
    <w:rsid w:val="00AB79CF"/>
    <w:rPr>
      <w:rFonts w:ascii="Times New Roman" w:eastAsia="Times New Roman" w:hAnsi="Times New Roman" w:cs="Times New Roman"/>
      <w:sz w:val="24"/>
      <w:szCs w:val="24"/>
      <w:lang w:eastAsia="sl-SI"/>
    </w:rPr>
  </w:style>
  <w:style w:type="character" w:styleId="tevilkastrani">
    <w:name w:val="page number"/>
    <w:uiPriority w:val="99"/>
    <w:rsid w:val="00AB79CF"/>
    <w:rPr>
      <w:rFonts w:cs="Times New Roman"/>
    </w:rPr>
  </w:style>
  <w:style w:type="paragraph" w:styleId="Brezrazmikov">
    <w:name w:val="No Spacing"/>
    <w:basedOn w:val="Navaden"/>
    <w:link w:val="BrezrazmikovZnak"/>
    <w:uiPriority w:val="1"/>
    <w:qFormat/>
    <w:rsid w:val="00AB79CF"/>
    <w:pPr>
      <w:spacing w:after="80"/>
    </w:pPr>
    <w:rPr>
      <w:rFonts w:ascii="Calibri" w:hAnsi="Calibri"/>
      <w:sz w:val="22"/>
      <w:szCs w:val="22"/>
      <w:lang w:eastAsia="en-US"/>
    </w:rPr>
  </w:style>
  <w:style w:type="character" w:customStyle="1" w:styleId="BrezrazmikovZnak">
    <w:name w:val="Brez razmikov Znak"/>
    <w:link w:val="Brezrazmikov"/>
    <w:uiPriority w:val="1"/>
    <w:rsid w:val="00AB79CF"/>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2F9BB5B-7485-4B16-9EB3-7FAA0A6BE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2854</Words>
  <Characters>16270</Characters>
  <Application>Microsoft Office Word</Application>
  <DocSecurity>0</DocSecurity>
  <Lines>135</Lines>
  <Paragraphs>38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 sistema Windows</dc:creator>
  <cp:lastModifiedBy>Helena Konda</cp:lastModifiedBy>
  <cp:revision>15</cp:revision>
  <cp:lastPrinted>2022-04-07T09:36:00Z</cp:lastPrinted>
  <dcterms:created xsi:type="dcterms:W3CDTF">2020-05-22T09:39:00Z</dcterms:created>
  <dcterms:modified xsi:type="dcterms:W3CDTF">2025-05-05T11:16:00Z</dcterms:modified>
</cp:coreProperties>
</file>